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8E" w:rsidRPr="00920EA2" w:rsidRDefault="003F6E2E" w:rsidP="000E7E12">
      <w:pPr>
        <w:pStyle w:val="Ttulo4"/>
        <w:rPr>
          <w:rFonts w:ascii="Book Antiqua" w:eastAsia="Batang" w:hAnsi="Book Antiqua" w:cs="Book Antiqua"/>
          <w:smallCaps/>
          <w:color w:val="auto"/>
          <w:sz w:val="24"/>
          <w:szCs w:val="24"/>
          <w:highlight w:val="yellow"/>
        </w:rPr>
      </w:pPr>
      <w:r>
        <w:rPr>
          <w:rFonts w:ascii="Book Antiqua" w:eastAsia="Batang" w:hAnsi="Book Antiqua" w:cs="Book Antiqua"/>
          <w:smallCaps/>
          <w:color w:val="auto"/>
          <w:sz w:val="24"/>
          <w:szCs w:val="24"/>
          <w:highlight w:val="yellow"/>
        </w:rPr>
        <w:t xml:space="preserve">                                                                                                                                                                                                                                                                                                                                                                                                                                                                                                                                                                                                                                                                                                                                                                                                                                                                                                                                                                                                                                                                                   </w:t>
      </w:r>
      <w:r w:rsidR="00FD3F8E" w:rsidRPr="00920EA2">
        <w:rPr>
          <w:rFonts w:ascii="Book Antiqua" w:eastAsia="Batang" w:hAnsi="Book Antiqua" w:cs="Book Antiqua"/>
          <w:smallCaps/>
          <w:color w:val="auto"/>
          <w:sz w:val="24"/>
          <w:szCs w:val="24"/>
          <w:highlight w:val="yellow"/>
        </w:rPr>
        <w:t>Leia atentamente as</w:t>
      </w:r>
    </w:p>
    <w:p w:rsidR="00FD3F8E" w:rsidRPr="00920EA2" w:rsidRDefault="00FD3F8E" w:rsidP="000E7E12">
      <w:pPr>
        <w:jc w:val="center"/>
        <w:rPr>
          <w:rFonts w:ascii="Book Antiqua" w:eastAsia="Batang" w:hAnsi="Book Antiqua"/>
          <w:b/>
          <w:bCs/>
          <w:smallCaps/>
        </w:rPr>
      </w:pPr>
      <w:r w:rsidRPr="00920EA2">
        <w:rPr>
          <w:rFonts w:ascii="Book Antiqua" w:eastAsia="Batang" w:hAnsi="Book Antiqua" w:cs="Book Antiqua"/>
          <w:b/>
          <w:bCs/>
          <w:smallCaps/>
          <w:highlight w:val="yellow"/>
        </w:rPr>
        <w:t>Condições gerais do passeio</w:t>
      </w:r>
    </w:p>
    <w:p w:rsidR="00FD3F8E" w:rsidRDefault="00FD3F8E" w:rsidP="000E7E12">
      <w:pPr>
        <w:rPr>
          <w:rFonts w:ascii="Book Antiqua" w:hAnsi="Book Antiqua" w:cs="Book Antiqua"/>
        </w:rPr>
      </w:pPr>
    </w:p>
    <w:p w:rsidR="00FD3F8E" w:rsidRDefault="00FD3F8E" w:rsidP="000E7E12">
      <w:pPr>
        <w:ind w:right="-62"/>
        <w:jc w:val="both"/>
        <w:rPr>
          <w:rFonts w:ascii="Book Antiqua" w:hAnsi="Book Antiqua" w:cs="Book Antiqua"/>
          <w:b/>
          <w:bCs/>
          <w:sz w:val="20"/>
          <w:szCs w:val="20"/>
        </w:rPr>
      </w:pPr>
      <w:r w:rsidRPr="00B94CBD">
        <w:rPr>
          <w:rFonts w:ascii="Book Antiqua" w:hAnsi="Book Antiqua" w:cs="Book Antiqua"/>
          <w:b/>
          <w:bCs/>
          <w:sz w:val="20"/>
          <w:szCs w:val="20"/>
        </w:rPr>
        <w:t>1º DIA</w:t>
      </w:r>
      <w:r w:rsidR="00875E19">
        <w:rPr>
          <w:rFonts w:ascii="Book Antiqua" w:hAnsi="Book Antiqua" w:cs="Book Antiqua"/>
          <w:b/>
          <w:bCs/>
          <w:sz w:val="20"/>
          <w:szCs w:val="20"/>
        </w:rPr>
        <w:t xml:space="preserve"> (</w:t>
      </w:r>
      <w:r w:rsidR="00A6588D">
        <w:rPr>
          <w:rFonts w:ascii="Book Antiqua" w:hAnsi="Book Antiqua" w:cs="Book Antiqua"/>
          <w:b/>
          <w:bCs/>
          <w:sz w:val="20"/>
          <w:szCs w:val="20"/>
        </w:rPr>
        <w:t>15/</w:t>
      </w:r>
      <w:r w:rsidR="00700BAC">
        <w:rPr>
          <w:rFonts w:ascii="Book Antiqua" w:hAnsi="Book Antiqua" w:cs="Book Antiqua"/>
          <w:b/>
          <w:bCs/>
          <w:sz w:val="20"/>
          <w:szCs w:val="20"/>
        </w:rPr>
        <w:t>05/201</w:t>
      </w:r>
      <w:r w:rsidR="00A6588D">
        <w:rPr>
          <w:rFonts w:ascii="Book Antiqua" w:hAnsi="Book Antiqua" w:cs="Book Antiqua"/>
          <w:b/>
          <w:bCs/>
          <w:sz w:val="20"/>
          <w:szCs w:val="20"/>
        </w:rPr>
        <w:t>5</w:t>
      </w:r>
      <w:r>
        <w:rPr>
          <w:rFonts w:ascii="Book Antiqua" w:hAnsi="Book Antiqua" w:cs="Book Antiqua"/>
          <w:b/>
          <w:bCs/>
          <w:sz w:val="20"/>
          <w:szCs w:val="20"/>
        </w:rPr>
        <w:t xml:space="preserve"> – Sexta-Feira)</w:t>
      </w:r>
    </w:p>
    <w:p w:rsidR="00FD3F8E" w:rsidRDefault="00700BAC" w:rsidP="000E7E12">
      <w:pPr>
        <w:ind w:right="-62"/>
        <w:jc w:val="both"/>
        <w:rPr>
          <w:rFonts w:ascii="Book Antiqua" w:hAnsi="Book Antiqua" w:cs="Book Antiqua"/>
          <w:b/>
          <w:bCs/>
          <w:sz w:val="20"/>
          <w:szCs w:val="20"/>
        </w:rPr>
      </w:pPr>
      <w:proofErr w:type="gramStart"/>
      <w:r>
        <w:rPr>
          <w:rFonts w:ascii="Book Antiqua" w:hAnsi="Book Antiqua" w:cs="Book Antiqua"/>
          <w:b/>
          <w:bCs/>
          <w:sz w:val="20"/>
          <w:szCs w:val="20"/>
        </w:rPr>
        <w:t>Santos(</w:t>
      </w:r>
      <w:proofErr w:type="gramEnd"/>
      <w:r>
        <w:rPr>
          <w:rFonts w:ascii="Book Antiqua" w:hAnsi="Book Antiqua" w:cs="Book Antiqua"/>
          <w:b/>
          <w:bCs/>
          <w:sz w:val="20"/>
          <w:szCs w:val="20"/>
        </w:rPr>
        <w:t>SP)</w:t>
      </w:r>
      <w:r w:rsidR="00A6588D">
        <w:rPr>
          <w:rFonts w:ascii="Book Antiqua" w:hAnsi="Book Antiqua" w:cs="Book Antiqua"/>
          <w:b/>
          <w:bCs/>
          <w:sz w:val="20"/>
          <w:szCs w:val="20"/>
        </w:rPr>
        <w:t xml:space="preserve"> </w:t>
      </w:r>
      <w:r>
        <w:rPr>
          <w:rFonts w:ascii="Book Antiqua" w:hAnsi="Book Antiqua" w:cs="Book Antiqua"/>
          <w:b/>
          <w:bCs/>
          <w:sz w:val="20"/>
          <w:szCs w:val="20"/>
        </w:rPr>
        <w:t>/</w:t>
      </w:r>
      <w:r w:rsidR="00A6588D">
        <w:rPr>
          <w:rFonts w:ascii="Book Antiqua" w:hAnsi="Book Antiqua" w:cs="Book Antiqua"/>
          <w:b/>
          <w:bCs/>
          <w:sz w:val="20"/>
          <w:szCs w:val="20"/>
        </w:rPr>
        <w:t xml:space="preserve"> Serra Negra(SP) / Águas de Lindóia(SP)</w:t>
      </w:r>
    </w:p>
    <w:p w:rsidR="007C1D12" w:rsidRPr="00B94CBD" w:rsidRDefault="007C1D12" w:rsidP="000E7E12">
      <w:pPr>
        <w:ind w:right="-62"/>
        <w:jc w:val="both"/>
        <w:rPr>
          <w:rFonts w:ascii="Book Antiqua" w:hAnsi="Book Antiqua" w:cs="Book Antiqua"/>
          <w:b/>
          <w:bCs/>
          <w:sz w:val="20"/>
          <w:szCs w:val="20"/>
        </w:rPr>
      </w:pPr>
    </w:p>
    <w:p w:rsidR="00FD3F8E" w:rsidRPr="00B94CBD" w:rsidRDefault="000B589C" w:rsidP="00894415">
      <w:pPr>
        <w:ind w:right="74"/>
        <w:jc w:val="both"/>
        <w:rPr>
          <w:rFonts w:ascii="Book Antiqua" w:hAnsi="Book Antiqua" w:cs="Book Antiqua"/>
          <w:sz w:val="20"/>
          <w:szCs w:val="20"/>
        </w:rPr>
      </w:pPr>
      <w:r>
        <w:rPr>
          <w:rFonts w:ascii="Book Antiqua" w:hAnsi="Book Antiqua" w:cs="Book Antiqua"/>
          <w:sz w:val="20"/>
          <w:szCs w:val="20"/>
        </w:rPr>
        <w:t xml:space="preserve">Saída às </w:t>
      </w:r>
      <w:r w:rsidR="00894415">
        <w:rPr>
          <w:rFonts w:ascii="Book Antiqua" w:hAnsi="Book Antiqua" w:cs="Book Antiqua"/>
          <w:sz w:val="20"/>
          <w:szCs w:val="20"/>
        </w:rPr>
        <w:t>0</w:t>
      </w:r>
      <w:r w:rsidR="00A6588D">
        <w:rPr>
          <w:rFonts w:ascii="Book Antiqua" w:hAnsi="Book Antiqua" w:cs="Book Antiqua"/>
          <w:sz w:val="20"/>
          <w:szCs w:val="20"/>
        </w:rPr>
        <w:t>7</w:t>
      </w:r>
      <w:r w:rsidR="00FD3F8E" w:rsidRPr="00510629">
        <w:rPr>
          <w:rFonts w:ascii="Book Antiqua" w:hAnsi="Book Antiqua" w:cs="Book Antiqua"/>
          <w:sz w:val="20"/>
          <w:szCs w:val="20"/>
        </w:rPr>
        <w:t xml:space="preserve">h do </w:t>
      </w:r>
      <w:proofErr w:type="gramStart"/>
      <w:r w:rsidR="00FD3F8E" w:rsidRPr="00510629">
        <w:rPr>
          <w:rFonts w:ascii="Book Antiqua" w:hAnsi="Book Antiqua" w:cs="Book Antiqua"/>
          <w:sz w:val="20"/>
          <w:szCs w:val="20"/>
        </w:rPr>
        <w:t>Sesc</w:t>
      </w:r>
      <w:proofErr w:type="gramEnd"/>
      <w:r w:rsidR="00FD3F8E" w:rsidRPr="00510629">
        <w:rPr>
          <w:rFonts w:ascii="Book Antiqua" w:hAnsi="Book Antiqua" w:cs="Book Antiqua"/>
          <w:sz w:val="20"/>
          <w:szCs w:val="20"/>
        </w:rPr>
        <w:t xml:space="preserve"> Santos, em ônibus padr</w:t>
      </w:r>
      <w:r w:rsidR="00875E19">
        <w:rPr>
          <w:rFonts w:ascii="Book Antiqua" w:hAnsi="Book Antiqua" w:cs="Book Antiqua"/>
          <w:sz w:val="20"/>
          <w:szCs w:val="20"/>
        </w:rPr>
        <w:t>ão turismo</w:t>
      </w:r>
      <w:r w:rsidR="00FD3F8E" w:rsidRPr="00510629">
        <w:rPr>
          <w:rFonts w:ascii="Book Antiqua" w:hAnsi="Book Antiqua" w:cs="Book Antiqua"/>
          <w:sz w:val="20"/>
          <w:szCs w:val="20"/>
        </w:rPr>
        <w:t xml:space="preserve"> </w:t>
      </w:r>
      <w:r w:rsidR="003667CB">
        <w:rPr>
          <w:rFonts w:ascii="Book Antiqua" w:hAnsi="Book Antiqua" w:cs="Book Antiqua"/>
          <w:sz w:val="20"/>
          <w:szCs w:val="20"/>
        </w:rPr>
        <w:t>com</w:t>
      </w:r>
      <w:r w:rsidR="00FD3F8E" w:rsidRPr="00510629">
        <w:rPr>
          <w:rFonts w:ascii="Book Antiqua" w:hAnsi="Book Antiqua" w:cs="Book Antiqua"/>
          <w:sz w:val="20"/>
          <w:szCs w:val="20"/>
        </w:rPr>
        <w:t xml:space="preserve"> acompanhamento de guia credenciado pelo Ministério do Turismo, com destin</w:t>
      </w:r>
      <w:r w:rsidR="00875E19">
        <w:rPr>
          <w:rFonts w:ascii="Book Antiqua" w:hAnsi="Book Antiqua" w:cs="Book Antiqua"/>
          <w:sz w:val="20"/>
          <w:szCs w:val="20"/>
        </w:rPr>
        <w:t xml:space="preserve">o à cidade de </w:t>
      </w:r>
      <w:r w:rsidR="00A6588D">
        <w:rPr>
          <w:rFonts w:ascii="Book Antiqua" w:hAnsi="Book Antiqua" w:cs="Book Antiqua"/>
          <w:sz w:val="20"/>
          <w:szCs w:val="20"/>
        </w:rPr>
        <w:t>Serra Negra</w:t>
      </w:r>
      <w:r w:rsidR="00875E19">
        <w:rPr>
          <w:rFonts w:ascii="Book Antiqua" w:hAnsi="Book Antiqua" w:cs="Book Antiqua"/>
          <w:sz w:val="20"/>
          <w:szCs w:val="20"/>
        </w:rPr>
        <w:t>.</w:t>
      </w:r>
      <w:r w:rsidR="00FD3F8E">
        <w:rPr>
          <w:rFonts w:ascii="Book Antiqua" w:hAnsi="Book Antiqua" w:cs="Book Antiqua"/>
          <w:sz w:val="20"/>
          <w:szCs w:val="20"/>
        </w:rPr>
        <w:t xml:space="preserve"> </w:t>
      </w:r>
      <w:r w:rsidR="00283F87">
        <w:rPr>
          <w:rFonts w:ascii="Book Antiqua" w:hAnsi="Book Antiqua" w:cs="Book Antiqua"/>
          <w:sz w:val="20"/>
          <w:szCs w:val="20"/>
        </w:rPr>
        <w:t xml:space="preserve">Passeio </w:t>
      </w:r>
      <w:r w:rsidR="00A6588D">
        <w:rPr>
          <w:rFonts w:ascii="Book Antiqua" w:hAnsi="Book Antiqua" w:cs="Book Antiqua"/>
          <w:sz w:val="20"/>
          <w:szCs w:val="20"/>
        </w:rPr>
        <w:t>em trenzinho tur</w:t>
      </w:r>
      <w:r w:rsidR="00283F87">
        <w:rPr>
          <w:rFonts w:ascii="Book Antiqua" w:hAnsi="Book Antiqua" w:cs="Book Antiqua"/>
          <w:sz w:val="20"/>
          <w:szCs w:val="20"/>
        </w:rPr>
        <w:t xml:space="preserve">ístico pelos principais pontos </w:t>
      </w:r>
      <w:r w:rsidR="00D30B35">
        <w:rPr>
          <w:rFonts w:ascii="Book Antiqua" w:hAnsi="Book Antiqua" w:cs="Book Antiqua"/>
          <w:sz w:val="20"/>
          <w:szCs w:val="20"/>
        </w:rPr>
        <w:t>da cidade e</w:t>
      </w:r>
      <w:r w:rsidR="00A6588D">
        <w:rPr>
          <w:rFonts w:ascii="Book Antiqua" w:hAnsi="Book Antiqua" w:cs="Book Antiqua"/>
          <w:sz w:val="20"/>
          <w:szCs w:val="20"/>
        </w:rPr>
        <w:t xml:space="preserve"> parada para almoço </w:t>
      </w:r>
      <w:r w:rsidR="00A6588D" w:rsidRPr="00A6588D">
        <w:rPr>
          <w:rFonts w:ascii="Book Antiqua" w:hAnsi="Book Antiqua" w:cs="Book Antiqua"/>
          <w:b/>
          <w:sz w:val="20"/>
          <w:szCs w:val="20"/>
        </w:rPr>
        <w:t>(incluso)</w:t>
      </w:r>
      <w:r w:rsidR="00A6588D">
        <w:rPr>
          <w:rFonts w:ascii="Book Antiqua" w:hAnsi="Book Antiqua" w:cs="Book Antiqua"/>
          <w:sz w:val="20"/>
          <w:szCs w:val="20"/>
        </w:rPr>
        <w:t xml:space="preserve"> durante o passeio. Depois segue com destino à</w:t>
      </w:r>
      <w:r w:rsidR="00BC5038">
        <w:rPr>
          <w:rFonts w:ascii="Book Antiqua" w:hAnsi="Book Antiqua" w:cs="Book Antiqua"/>
          <w:sz w:val="20"/>
          <w:szCs w:val="20"/>
        </w:rPr>
        <w:t xml:space="preserve"> cidade de</w:t>
      </w:r>
      <w:r w:rsidR="00A6588D">
        <w:rPr>
          <w:rFonts w:ascii="Book Antiqua" w:hAnsi="Book Antiqua" w:cs="Book Antiqua"/>
          <w:sz w:val="20"/>
          <w:szCs w:val="20"/>
        </w:rPr>
        <w:t xml:space="preserve"> Águas de Lindóia, para check-in no Hotel Guarany, em quartos duplos e triplos. Jantar </w:t>
      </w:r>
      <w:r w:rsidR="00A6588D" w:rsidRPr="00A6588D">
        <w:rPr>
          <w:rFonts w:ascii="Book Antiqua" w:hAnsi="Book Antiqua" w:cs="Book Antiqua"/>
          <w:b/>
          <w:sz w:val="20"/>
          <w:szCs w:val="20"/>
        </w:rPr>
        <w:t>(incluso)</w:t>
      </w:r>
      <w:r w:rsidR="00A6588D">
        <w:rPr>
          <w:rFonts w:ascii="Book Antiqua" w:hAnsi="Book Antiqua" w:cs="Book Antiqua"/>
          <w:sz w:val="20"/>
          <w:szCs w:val="20"/>
        </w:rPr>
        <w:t>, noite livre.</w:t>
      </w:r>
    </w:p>
    <w:p w:rsidR="00FD3F8E" w:rsidRDefault="00FD3F8E" w:rsidP="000E7E12">
      <w:pPr>
        <w:pStyle w:val="Corpodetexto2"/>
        <w:spacing w:after="0" w:line="240" w:lineRule="auto"/>
        <w:ind w:right="-62"/>
        <w:jc w:val="both"/>
        <w:rPr>
          <w:rFonts w:ascii="Book Antiqua" w:hAnsi="Book Antiqua" w:cs="Book Antiqua"/>
          <w:b/>
          <w:bCs/>
          <w:color w:val="000000"/>
          <w:sz w:val="20"/>
          <w:szCs w:val="20"/>
        </w:rPr>
      </w:pPr>
    </w:p>
    <w:p w:rsidR="00FD3F8E" w:rsidRDefault="00A6588D" w:rsidP="000E7E12">
      <w:pPr>
        <w:pStyle w:val="Corpodetexto2"/>
        <w:spacing w:after="0" w:line="240" w:lineRule="auto"/>
        <w:ind w:right="-62"/>
        <w:jc w:val="both"/>
        <w:rPr>
          <w:rFonts w:ascii="Book Antiqua" w:hAnsi="Book Antiqua" w:cs="Book Antiqua"/>
          <w:b/>
          <w:bCs/>
          <w:color w:val="000000"/>
          <w:sz w:val="20"/>
          <w:szCs w:val="20"/>
        </w:rPr>
      </w:pPr>
      <w:r>
        <w:rPr>
          <w:rFonts w:ascii="Book Antiqua" w:hAnsi="Book Antiqua" w:cs="Book Antiqua"/>
          <w:b/>
          <w:bCs/>
          <w:color w:val="000000"/>
          <w:sz w:val="20"/>
          <w:szCs w:val="20"/>
        </w:rPr>
        <w:t>2º DIA (16</w:t>
      </w:r>
      <w:r w:rsidR="00700BAC">
        <w:rPr>
          <w:rFonts w:ascii="Book Antiqua" w:hAnsi="Book Antiqua" w:cs="Book Antiqua"/>
          <w:b/>
          <w:bCs/>
          <w:color w:val="000000"/>
          <w:sz w:val="20"/>
          <w:szCs w:val="20"/>
        </w:rPr>
        <w:t>/05/201</w:t>
      </w:r>
      <w:r>
        <w:rPr>
          <w:rFonts w:ascii="Book Antiqua" w:hAnsi="Book Antiqua" w:cs="Book Antiqua"/>
          <w:b/>
          <w:bCs/>
          <w:color w:val="000000"/>
          <w:sz w:val="20"/>
          <w:szCs w:val="20"/>
        </w:rPr>
        <w:t>5</w:t>
      </w:r>
      <w:r w:rsidR="00FD3F8E" w:rsidRPr="00077CEC">
        <w:rPr>
          <w:rFonts w:ascii="Book Antiqua" w:hAnsi="Book Antiqua" w:cs="Book Antiqua"/>
          <w:b/>
          <w:bCs/>
          <w:color w:val="000000"/>
          <w:sz w:val="20"/>
          <w:szCs w:val="20"/>
        </w:rPr>
        <w:t xml:space="preserve"> – </w:t>
      </w:r>
      <w:r w:rsidR="00FD3F8E">
        <w:rPr>
          <w:rFonts w:ascii="Book Antiqua" w:hAnsi="Book Antiqua" w:cs="Book Antiqua"/>
          <w:b/>
          <w:bCs/>
          <w:color w:val="000000"/>
          <w:sz w:val="20"/>
          <w:szCs w:val="20"/>
        </w:rPr>
        <w:t>Sábado</w:t>
      </w:r>
      <w:r w:rsidR="00FD3F8E" w:rsidRPr="00077CEC">
        <w:rPr>
          <w:rFonts w:ascii="Book Antiqua" w:hAnsi="Book Antiqua" w:cs="Book Antiqua"/>
          <w:b/>
          <w:bCs/>
          <w:color w:val="000000"/>
          <w:sz w:val="20"/>
          <w:szCs w:val="20"/>
        </w:rPr>
        <w:t>)</w:t>
      </w:r>
    </w:p>
    <w:p w:rsidR="007C1D12" w:rsidRDefault="00A6588D" w:rsidP="000E7E12">
      <w:pPr>
        <w:pStyle w:val="Corpodetexto2"/>
        <w:spacing w:after="0" w:line="240" w:lineRule="auto"/>
        <w:ind w:right="-62"/>
        <w:jc w:val="both"/>
        <w:rPr>
          <w:rFonts w:ascii="Book Antiqua" w:hAnsi="Book Antiqua" w:cs="Book Antiqua"/>
          <w:b/>
          <w:bCs/>
          <w:sz w:val="20"/>
          <w:szCs w:val="20"/>
        </w:rPr>
      </w:pPr>
      <w:r>
        <w:rPr>
          <w:rFonts w:ascii="Book Antiqua" w:hAnsi="Book Antiqua" w:cs="Book Antiqua"/>
          <w:b/>
          <w:bCs/>
          <w:sz w:val="20"/>
          <w:szCs w:val="20"/>
        </w:rPr>
        <w:t>Águas de Lindóia (SP) / Monte Sião (MG)</w:t>
      </w:r>
    </w:p>
    <w:p w:rsidR="007C1D12" w:rsidRPr="00077CEC" w:rsidRDefault="007C1D12" w:rsidP="000E7E12">
      <w:pPr>
        <w:pStyle w:val="Corpodetexto2"/>
        <w:spacing w:after="0" w:line="240" w:lineRule="auto"/>
        <w:ind w:right="-62"/>
        <w:jc w:val="both"/>
        <w:rPr>
          <w:rFonts w:ascii="Book Antiqua" w:hAnsi="Book Antiqua" w:cs="Book Antiqua"/>
          <w:b/>
          <w:bCs/>
          <w:color w:val="000000"/>
          <w:sz w:val="20"/>
          <w:szCs w:val="20"/>
        </w:rPr>
      </w:pPr>
    </w:p>
    <w:p w:rsidR="00FD3F8E" w:rsidRDefault="00FD3F8E" w:rsidP="00A6588D">
      <w:pPr>
        <w:ind w:right="74"/>
        <w:jc w:val="both"/>
        <w:rPr>
          <w:rFonts w:ascii="Verdana" w:hAnsi="Verdana" w:cs="Verdana"/>
          <w:b/>
          <w:bCs/>
          <w:spacing w:val="-20"/>
        </w:rPr>
      </w:pPr>
      <w:r w:rsidRPr="00087511">
        <w:rPr>
          <w:rFonts w:ascii="Book Antiqua" w:hAnsi="Book Antiqua" w:cs="Book Antiqua"/>
          <w:sz w:val="20"/>
          <w:szCs w:val="20"/>
        </w:rPr>
        <w:t>Após café da manhã</w:t>
      </w:r>
      <w:r w:rsidRPr="00087511">
        <w:rPr>
          <w:rFonts w:ascii="Book Antiqua" w:hAnsi="Book Antiqua" w:cs="Book Antiqua"/>
          <w:b/>
          <w:bCs/>
          <w:sz w:val="20"/>
          <w:szCs w:val="20"/>
        </w:rPr>
        <w:t xml:space="preserve"> (incluso)</w:t>
      </w:r>
      <w:r w:rsidRPr="00087511">
        <w:rPr>
          <w:rFonts w:ascii="Book Antiqua" w:hAnsi="Book Antiqua" w:cs="Book Antiqua"/>
          <w:sz w:val="20"/>
          <w:szCs w:val="20"/>
        </w:rPr>
        <w:t xml:space="preserve">, </w:t>
      </w:r>
      <w:r w:rsidR="00C747CF">
        <w:rPr>
          <w:rFonts w:ascii="Book Antiqua" w:hAnsi="Book Antiqua" w:cs="Book Antiqua"/>
          <w:sz w:val="20"/>
          <w:szCs w:val="20"/>
        </w:rPr>
        <w:t xml:space="preserve">saída para </w:t>
      </w:r>
      <w:r w:rsidR="00894415">
        <w:rPr>
          <w:rFonts w:ascii="Book Antiqua" w:hAnsi="Book Antiqua" w:cs="Book Antiqua"/>
          <w:sz w:val="20"/>
          <w:szCs w:val="20"/>
        </w:rPr>
        <w:t>vis</w:t>
      </w:r>
      <w:r w:rsidR="00F505C6">
        <w:rPr>
          <w:rFonts w:ascii="Book Antiqua" w:hAnsi="Book Antiqua" w:cs="Book Antiqua"/>
          <w:sz w:val="20"/>
          <w:szCs w:val="20"/>
        </w:rPr>
        <w:t>i</w:t>
      </w:r>
      <w:r w:rsidR="00894415">
        <w:rPr>
          <w:rFonts w:ascii="Book Antiqua" w:hAnsi="Book Antiqua" w:cs="Book Antiqua"/>
          <w:sz w:val="20"/>
          <w:szCs w:val="20"/>
        </w:rPr>
        <w:t>tação</w:t>
      </w:r>
      <w:r w:rsidR="00C747CF">
        <w:rPr>
          <w:rFonts w:ascii="Book Antiqua" w:hAnsi="Book Antiqua" w:cs="Book Antiqua"/>
          <w:sz w:val="20"/>
          <w:szCs w:val="20"/>
        </w:rPr>
        <w:t xml:space="preserve"> </w:t>
      </w:r>
      <w:r w:rsidR="00A6588D">
        <w:rPr>
          <w:rFonts w:ascii="Book Antiqua" w:hAnsi="Book Antiqua" w:cs="Book Antiqua"/>
          <w:sz w:val="20"/>
          <w:szCs w:val="20"/>
        </w:rPr>
        <w:t>aos principais pontos turísticos de Águas de Lindóia (Praça Adhemar de Barros, Represa Cavalin</w:t>
      </w:r>
      <w:r w:rsidR="002B645F">
        <w:rPr>
          <w:rFonts w:ascii="Book Antiqua" w:hAnsi="Book Antiqua" w:cs="Book Antiqua"/>
          <w:sz w:val="20"/>
          <w:szCs w:val="20"/>
        </w:rPr>
        <w:t>ho Branco, Morro do Cruzeiro, I</w:t>
      </w:r>
      <w:r w:rsidR="00A6588D">
        <w:rPr>
          <w:rFonts w:ascii="Book Antiqua" w:hAnsi="Book Antiqua" w:cs="Book Antiqua"/>
          <w:sz w:val="20"/>
          <w:szCs w:val="20"/>
        </w:rPr>
        <w:t xml:space="preserve">greja Nossa Senhora das Graças, entre outros). Almoço </w:t>
      </w:r>
      <w:r w:rsidR="00A6588D" w:rsidRPr="00A6588D">
        <w:rPr>
          <w:rFonts w:ascii="Book Antiqua" w:hAnsi="Book Antiqua" w:cs="Book Antiqua"/>
          <w:b/>
          <w:sz w:val="20"/>
          <w:szCs w:val="20"/>
        </w:rPr>
        <w:t>(incluso)</w:t>
      </w:r>
      <w:r w:rsidR="00A6588D">
        <w:rPr>
          <w:rFonts w:ascii="Book Antiqua" w:hAnsi="Book Antiqua" w:cs="Book Antiqua"/>
          <w:sz w:val="20"/>
          <w:szCs w:val="20"/>
        </w:rPr>
        <w:t xml:space="preserve"> no hotel. Á tarde saída para a cidade mineira de Monte Sião para visita a</w:t>
      </w:r>
      <w:r w:rsidR="00A44113">
        <w:rPr>
          <w:rFonts w:ascii="Book Antiqua" w:hAnsi="Book Antiqua" w:cs="Book Antiqua"/>
          <w:sz w:val="20"/>
          <w:szCs w:val="20"/>
        </w:rPr>
        <w:t xml:space="preserve"> loja e</w:t>
      </w:r>
      <w:r w:rsidR="002B645F">
        <w:rPr>
          <w:rFonts w:ascii="Book Antiqua" w:hAnsi="Book Antiqua" w:cs="Book Antiqua"/>
          <w:sz w:val="20"/>
          <w:szCs w:val="20"/>
        </w:rPr>
        <w:t xml:space="preserve"> fábrica de</w:t>
      </w:r>
      <w:r w:rsidR="00A6588D">
        <w:rPr>
          <w:rFonts w:ascii="Book Antiqua" w:hAnsi="Book Antiqua" w:cs="Book Antiqua"/>
          <w:sz w:val="20"/>
          <w:szCs w:val="20"/>
        </w:rPr>
        <w:t xml:space="preserve"> Porcelana Monte Sião,</w:t>
      </w:r>
      <w:r w:rsidR="00A44113">
        <w:rPr>
          <w:rFonts w:ascii="Book Antiqua" w:hAnsi="Book Antiqua" w:cs="Book Antiqua"/>
          <w:sz w:val="20"/>
          <w:szCs w:val="20"/>
        </w:rPr>
        <w:t xml:space="preserve"> Museu Histórico e Geográfico, Igreja Nossa Senhora da Medalha Milagrosa, entre outros. Jantar temático com música ao vivo </w:t>
      </w:r>
      <w:r w:rsidR="00A44113" w:rsidRPr="00A44113">
        <w:rPr>
          <w:rFonts w:ascii="Book Antiqua" w:hAnsi="Book Antiqua" w:cs="Book Antiqua"/>
          <w:b/>
          <w:sz w:val="20"/>
          <w:szCs w:val="20"/>
        </w:rPr>
        <w:t>(incluso)</w:t>
      </w:r>
      <w:r w:rsidR="00A44113">
        <w:rPr>
          <w:rFonts w:ascii="Book Antiqua" w:hAnsi="Book Antiqua" w:cs="Book Antiqua"/>
          <w:sz w:val="20"/>
          <w:szCs w:val="20"/>
        </w:rPr>
        <w:t xml:space="preserve"> no hotel, noite livre.</w:t>
      </w:r>
    </w:p>
    <w:p w:rsidR="00FD3F8E" w:rsidRDefault="00FD3F8E" w:rsidP="000E7E12">
      <w:pPr>
        <w:pStyle w:val="Corpodetexto2"/>
        <w:spacing w:after="0" w:line="240" w:lineRule="auto"/>
        <w:ind w:right="-62"/>
        <w:jc w:val="both"/>
        <w:rPr>
          <w:rFonts w:ascii="Book Antiqua" w:hAnsi="Book Antiqua" w:cs="Book Antiqua"/>
          <w:sz w:val="20"/>
          <w:szCs w:val="20"/>
        </w:rPr>
      </w:pPr>
    </w:p>
    <w:p w:rsidR="00FD3F8E" w:rsidRPr="000E7E12" w:rsidRDefault="00875E19" w:rsidP="000E7E12">
      <w:pPr>
        <w:pStyle w:val="Corpodetexto2"/>
        <w:spacing w:after="0" w:line="240" w:lineRule="auto"/>
        <w:ind w:right="-62"/>
        <w:jc w:val="both"/>
        <w:rPr>
          <w:rFonts w:ascii="Book Antiqua" w:hAnsi="Book Antiqua" w:cs="Book Antiqua"/>
          <w:b/>
          <w:bCs/>
          <w:sz w:val="20"/>
          <w:szCs w:val="20"/>
        </w:rPr>
      </w:pPr>
      <w:r>
        <w:rPr>
          <w:rFonts w:ascii="Book Antiqua" w:hAnsi="Book Antiqua" w:cs="Book Antiqua"/>
          <w:b/>
          <w:bCs/>
          <w:sz w:val="20"/>
          <w:szCs w:val="20"/>
        </w:rPr>
        <w:t>3º DIA (</w:t>
      </w:r>
      <w:r w:rsidR="00A6588D">
        <w:rPr>
          <w:rFonts w:ascii="Book Antiqua" w:hAnsi="Book Antiqua" w:cs="Book Antiqua"/>
          <w:b/>
          <w:bCs/>
          <w:sz w:val="20"/>
          <w:szCs w:val="20"/>
        </w:rPr>
        <w:t>17</w:t>
      </w:r>
      <w:r w:rsidR="00700BAC">
        <w:rPr>
          <w:rFonts w:ascii="Book Antiqua" w:hAnsi="Book Antiqua" w:cs="Book Antiqua"/>
          <w:b/>
          <w:bCs/>
          <w:sz w:val="20"/>
          <w:szCs w:val="20"/>
        </w:rPr>
        <w:t>/05/201</w:t>
      </w:r>
      <w:r w:rsidR="00A6588D">
        <w:rPr>
          <w:rFonts w:ascii="Book Antiqua" w:hAnsi="Book Antiqua" w:cs="Book Antiqua"/>
          <w:b/>
          <w:bCs/>
          <w:sz w:val="20"/>
          <w:szCs w:val="20"/>
        </w:rPr>
        <w:t>5</w:t>
      </w:r>
      <w:r w:rsidR="00FD3F8E" w:rsidRPr="000E7E12">
        <w:rPr>
          <w:rFonts w:ascii="Book Antiqua" w:hAnsi="Book Antiqua" w:cs="Book Antiqua"/>
          <w:b/>
          <w:bCs/>
          <w:sz w:val="20"/>
          <w:szCs w:val="20"/>
        </w:rPr>
        <w:t xml:space="preserve"> – </w:t>
      </w:r>
      <w:r w:rsidR="00FD3F8E">
        <w:rPr>
          <w:rFonts w:ascii="Book Antiqua" w:hAnsi="Book Antiqua" w:cs="Book Antiqua"/>
          <w:b/>
          <w:bCs/>
          <w:sz w:val="20"/>
          <w:szCs w:val="20"/>
        </w:rPr>
        <w:t>Domingo</w:t>
      </w:r>
      <w:r w:rsidR="00FD3F8E" w:rsidRPr="000E7E12">
        <w:rPr>
          <w:rFonts w:ascii="Book Antiqua" w:hAnsi="Book Antiqua" w:cs="Book Antiqua"/>
          <w:b/>
          <w:bCs/>
          <w:sz w:val="20"/>
          <w:szCs w:val="20"/>
        </w:rPr>
        <w:t>)</w:t>
      </w:r>
    </w:p>
    <w:p w:rsidR="00FD3F8E" w:rsidRDefault="00A6588D" w:rsidP="000E7E12">
      <w:pPr>
        <w:pStyle w:val="Corpodetexto2"/>
        <w:spacing w:after="0" w:line="240" w:lineRule="auto"/>
        <w:ind w:right="-62"/>
        <w:jc w:val="both"/>
        <w:rPr>
          <w:rFonts w:ascii="Book Antiqua" w:hAnsi="Book Antiqua" w:cs="Book Antiqua"/>
          <w:b/>
          <w:bCs/>
          <w:sz w:val="20"/>
          <w:szCs w:val="20"/>
        </w:rPr>
      </w:pPr>
      <w:r>
        <w:rPr>
          <w:rFonts w:ascii="Book Antiqua" w:hAnsi="Book Antiqua" w:cs="Book Antiqua"/>
          <w:b/>
          <w:bCs/>
          <w:sz w:val="20"/>
          <w:szCs w:val="20"/>
        </w:rPr>
        <w:t>Águas de Lindóia (SP) / Lindóia (SP) / Santos (SP)</w:t>
      </w:r>
    </w:p>
    <w:p w:rsidR="007C1D12" w:rsidRDefault="007C1D12" w:rsidP="000E7E12">
      <w:pPr>
        <w:pStyle w:val="Corpodetexto2"/>
        <w:spacing w:after="0" w:line="240" w:lineRule="auto"/>
        <w:ind w:right="-62"/>
        <w:jc w:val="both"/>
        <w:rPr>
          <w:rFonts w:ascii="Book Antiqua" w:hAnsi="Book Antiqua" w:cs="Book Antiqua"/>
          <w:b/>
          <w:bCs/>
          <w:sz w:val="20"/>
          <w:szCs w:val="20"/>
        </w:rPr>
      </w:pPr>
    </w:p>
    <w:p w:rsidR="008B5145" w:rsidRPr="008B5145" w:rsidRDefault="008B5145" w:rsidP="000E7E12">
      <w:pPr>
        <w:pStyle w:val="Corpodetexto2"/>
        <w:spacing w:after="0" w:line="240" w:lineRule="auto"/>
        <w:ind w:right="-62"/>
        <w:jc w:val="both"/>
        <w:rPr>
          <w:rFonts w:ascii="Book Antiqua" w:hAnsi="Book Antiqua" w:cs="Book Antiqua"/>
          <w:bCs/>
          <w:sz w:val="20"/>
          <w:szCs w:val="20"/>
        </w:rPr>
      </w:pPr>
      <w:r>
        <w:rPr>
          <w:rFonts w:ascii="Book Antiqua" w:hAnsi="Book Antiqua" w:cs="Book Antiqua"/>
          <w:bCs/>
          <w:sz w:val="20"/>
          <w:szCs w:val="20"/>
        </w:rPr>
        <w:t xml:space="preserve">Após café da manhã </w:t>
      </w:r>
      <w:r w:rsidRPr="00614AC3">
        <w:rPr>
          <w:rFonts w:ascii="Book Antiqua" w:hAnsi="Book Antiqua" w:cs="Book Antiqua"/>
          <w:b/>
          <w:bCs/>
          <w:sz w:val="20"/>
          <w:szCs w:val="20"/>
        </w:rPr>
        <w:t>(incluso),</w:t>
      </w:r>
      <w:r>
        <w:rPr>
          <w:rFonts w:ascii="Book Antiqua" w:hAnsi="Book Antiqua" w:cs="Book Antiqua"/>
          <w:bCs/>
          <w:sz w:val="20"/>
          <w:szCs w:val="20"/>
        </w:rPr>
        <w:t xml:space="preserve"> visita ao Balneário Municipal, para bate papo sobre os benefícios das águas termais e tempo livre para desfrutar do espaço</w:t>
      </w:r>
      <w:r w:rsidR="00614AC3">
        <w:rPr>
          <w:rFonts w:ascii="Book Antiqua" w:hAnsi="Book Antiqua" w:cs="Book Antiqua"/>
          <w:bCs/>
          <w:sz w:val="20"/>
          <w:szCs w:val="20"/>
        </w:rPr>
        <w:t xml:space="preserve"> </w:t>
      </w:r>
      <w:r w:rsidR="00614AC3" w:rsidRPr="00614AC3">
        <w:rPr>
          <w:rFonts w:ascii="Book Antiqua" w:hAnsi="Book Antiqua" w:cs="Book Antiqua"/>
          <w:b/>
          <w:bCs/>
          <w:sz w:val="20"/>
          <w:szCs w:val="20"/>
        </w:rPr>
        <w:t>(banhos</w:t>
      </w:r>
      <w:r w:rsidR="00614AC3">
        <w:rPr>
          <w:rFonts w:ascii="Book Antiqua" w:hAnsi="Book Antiqua" w:cs="Book Antiqua"/>
          <w:b/>
          <w:bCs/>
          <w:sz w:val="20"/>
          <w:szCs w:val="20"/>
        </w:rPr>
        <w:t xml:space="preserve"> termais</w:t>
      </w:r>
      <w:r w:rsidR="00614AC3" w:rsidRPr="00614AC3">
        <w:rPr>
          <w:rFonts w:ascii="Book Antiqua" w:hAnsi="Book Antiqua" w:cs="Book Antiqua"/>
          <w:b/>
          <w:bCs/>
          <w:sz w:val="20"/>
          <w:szCs w:val="20"/>
        </w:rPr>
        <w:t xml:space="preserve"> e ingressos não inclusos)</w:t>
      </w:r>
      <w:r w:rsidRPr="00614AC3">
        <w:rPr>
          <w:rFonts w:ascii="Book Antiqua" w:hAnsi="Book Antiqua" w:cs="Book Antiqua"/>
          <w:b/>
          <w:bCs/>
          <w:sz w:val="20"/>
          <w:szCs w:val="20"/>
        </w:rPr>
        <w:t>.</w:t>
      </w:r>
      <w:r>
        <w:rPr>
          <w:rFonts w:ascii="Book Antiqua" w:hAnsi="Book Antiqua" w:cs="Book Antiqua"/>
          <w:bCs/>
          <w:sz w:val="20"/>
          <w:szCs w:val="20"/>
        </w:rPr>
        <w:t xml:space="preserve"> Almoço </w:t>
      </w:r>
      <w:r w:rsidRPr="00614AC3">
        <w:rPr>
          <w:rFonts w:ascii="Book Antiqua" w:hAnsi="Book Antiqua" w:cs="Book Antiqua"/>
          <w:b/>
          <w:bCs/>
          <w:sz w:val="20"/>
          <w:szCs w:val="20"/>
        </w:rPr>
        <w:t>(incluso)</w:t>
      </w:r>
      <w:r>
        <w:rPr>
          <w:rFonts w:ascii="Book Antiqua" w:hAnsi="Book Antiqua" w:cs="Book Antiqua"/>
          <w:bCs/>
          <w:sz w:val="20"/>
          <w:szCs w:val="20"/>
        </w:rPr>
        <w:t xml:space="preserve"> no hotel e saída para a cidade de Lindóia,</w:t>
      </w:r>
      <w:proofErr w:type="gramStart"/>
      <w:r>
        <w:rPr>
          <w:rFonts w:ascii="Book Antiqua" w:hAnsi="Book Antiqua" w:cs="Book Antiqua"/>
          <w:bCs/>
          <w:sz w:val="20"/>
          <w:szCs w:val="20"/>
        </w:rPr>
        <w:t xml:space="preserve"> </w:t>
      </w:r>
      <w:r w:rsidR="00614AC3">
        <w:rPr>
          <w:rFonts w:ascii="Book Antiqua" w:hAnsi="Book Antiqua" w:cs="Book Antiqua"/>
          <w:bCs/>
          <w:sz w:val="20"/>
          <w:szCs w:val="20"/>
        </w:rPr>
        <w:t xml:space="preserve"> </w:t>
      </w:r>
      <w:proofErr w:type="gramEnd"/>
      <w:r w:rsidR="00614AC3">
        <w:rPr>
          <w:rFonts w:ascii="Book Antiqua" w:hAnsi="Book Antiqua" w:cs="Book Antiqua"/>
          <w:bCs/>
          <w:sz w:val="20"/>
          <w:szCs w:val="20"/>
        </w:rPr>
        <w:t xml:space="preserve">com </w:t>
      </w:r>
      <w:r w:rsidR="0038047A">
        <w:rPr>
          <w:rFonts w:ascii="Book Antiqua" w:hAnsi="Book Antiqua" w:cs="Book Antiqua"/>
          <w:bCs/>
          <w:sz w:val="20"/>
          <w:szCs w:val="20"/>
        </w:rPr>
        <w:t>parada para visita ao</w:t>
      </w:r>
      <w:r>
        <w:rPr>
          <w:rFonts w:ascii="Book Antiqua" w:hAnsi="Book Antiqua" w:cs="Book Antiqua"/>
          <w:bCs/>
          <w:sz w:val="20"/>
          <w:szCs w:val="20"/>
        </w:rPr>
        <w:t xml:space="preserve"> Engenho Cavalo de Tróia. Após, embarque com destino </w:t>
      </w:r>
      <w:proofErr w:type="gramStart"/>
      <w:r>
        <w:rPr>
          <w:rFonts w:ascii="Book Antiqua" w:hAnsi="Book Antiqua" w:cs="Book Antiqua"/>
          <w:bCs/>
          <w:sz w:val="20"/>
          <w:szCs w:val="20"/>
        </w:rPr>
        <w:t>à</w:t>
      </w:r>
      <w:proofErr w:type="gramEnd"/>
      <w:r>
        <w:rPr>
          <w:rFonts w:ascii="Book Antiqua" w:hAnsi="Book Antiqua" w:cs="Book Antiqua"/>
          <w:bCs/>
          <w:sz w:val="20"/>
          <w:szCs w:val="20"/>
        </w:rPr>
        <w:t xml:space="preserve"> Santos, desembarque somente no Sesc Santos.</w:t>
      </w:r>
    </w:p>
    <w:p w:rsidR="00790E34" w:rsidRDefault="00790E34" w:rsidP="00FF50D8">
      <w:pPr>
        <w:ind w:right="-60"/>
        <w:jc w:val="both"/>
        <w:rPr>
          <w:rFonts w:ascii="Book Antiqua" w:hAnsi="Book Antiqua" w:cs="Book Antiqua"/>
          <w:b/>
          <w:bCs/>
          <w:sz w:val="20"/>
          <w:szCs w:val="20"/>
        </w:rPr>
      </w:pPr>
    </w:p>
    <w:p w:rsidR="00FD3F8E" w:rsidRPr="00894415" w:rsidRDefault="00894415" w:rsidP="00894415">
      <w:pPr>
        <w:jc w:val="center"/>
        <w:rPr>
          <w:rFonts w:ascii="Book Antiqua" w:hAnsi="Book Antiqua" w:cs="Book Antiqua"/>
          <w:b/>
          <w:bCs/>
          <w:iCs/>
          <w:sz w:val="22"/>
          <w:szCs w:val="22"/>
        </w:rPr>
      </w:pPr>
      <w:r w:rsidRPr="008C1E47">
        <w:rPr>
          <w:rFonts w:ascii="Book Antiqua" w:hAnsi="Book Antiqua" w:cs="Book Antiqua"/>
          <w:b/>
          <w:bCs/>
          <w:iCs/>
          <w:sz w:val="22"/>
          <w:szCs w:val="22"/>
          <w:highlight w:val="green"/>
        </w:rPr>
        <w:t>ROTEIRO EM REGIME DE PENSÃO COMPLETA</w:t>
      </w:r>
    </w:p>
    <w:p w:rsidR="00C747CF" w:rsidRDefault="00C747CF" w:rsidP="000E7E12">
      <w:pPr>
        <w:rPr>
          <w:rFonts w:ascii="Book Antiqua" w:hAnsi="Book Antiqua" w:cs="Book Antiqua"/>
          <w:b/>
          <w:bCs/>
          <w:i/>
          <w:iCs/>
          <w:sz w:val="22"/>
          <w:szCs w:val="22"/>
          <w:u w:val="single"/>
        </w:rPr>
      </w:pPr>
    </w:p>
    <w:p w:rsidR="00894415" w:rsidRDefault="00894415" w:rsidP="000E7E12">
      <w:pPr>
        <w:rPr>
          <w:rFonts w:ascii="Book Antiqua" w:hAnsi="Book Antiqua" w:cs="Book Antiqua"/>
          <w:b/>
          <w:bCs/>
          <w:i/>
          <w:iCs/>
          <w:sz w:val="22"/>
          <w:szCs w:val="22"/>
          <w:u w:val="single"/>
        </w:rPr>
      </w:pPr>
    </w:p>
    <w:p w:rsidR="001819E4" w:rsidRPr="001819E4" w:rsidRDefault="001819E4" w:rsidP="001819E4">
      <w:pPr>
        <w:pBdr>
          <w:top w:val="single" w:sz="4" w:space="1" w:color="auto"/>
          <w:left w:val="single" w:sz="4" w:space="4" w:color="auto"/>
          <w:bottom w:val="single" w:sz="4" w:space="1" w:color="auto"/>
          <w:right w:val="single" w:sz="4" w:space="4" w:color="auto"/>
        </w:pBdr>
        <w:jc w:val="both"/>
        <w:rPr>
          <w:rFonts w:ascii="Book Antiqua" w:hAnsi="Book Antiqua" w:cs="Book Antiqua"/>
          <w:b/>
          <w:bCs/>
          <w:iCs/>
          <w:sz w:val="22"/>
          <w:szCs w:val="22"/>
        </w:rPr>
      </w:pPr>
      <w:r w:rsidRPr="001819E4">
        <w:rPr>
          <w:rFonts w:ascii="Book Antiqua" w:hAnsi="Book Antiqua" w:cs="Book Antiqua"/>
          <w:b/>
          <w:bCs/>
          <w:iCs/>
          <w:sz w:val="22"/>
          <w:szCs w:val="22"/>
          <w:highlight w:val="cyan"/>
        </w:rPr>
        <w:t xml:space="preserve">Vendas </w:t>
      </w:r>
      <w:r w:rsidR="003D3920" w:rsidRPr="001819E4">
        <w:rPr>
          <w:rFonts w:ascii="Book Antiqua" w:hAnsi="Book Antiqua" w:cs="Book Antiqua"/>
          <w:b/>
          <w:bCs/>
          <w:iCs/>
          <w:sz w:val="22"/>
          <w:szCs w:val="22"/>
          <w:highlight w:val="cyan"/>
        </w:rPr>
        <w:t>a</w:t>
      </w:r>
      <w:r w:rsidR="0038047A">
        <w:rPr>
          <w:rFonts w:ascii="Book Antiqua" w:hAnsi="Book Antiqua" w:cs="Book Antiqua"/>
          <w:b/>
          <w:bCs/>
          <w:iCs/>
          <w:sz w:val="22"/>
          <w:szCs w:val="22"/>
          <w:highlight w:val="cyan"/>
        </w:rPr>
        <w:t xml:space="preserve"> partir de 25/03/2015, às 10h.</w:t>
      </w:r>
      <w:r w:rsidRPr="001819E4">
        <w:rPr>
          <w:rFonts w:ascii="Book Antiqua" w:hAnsi="Book Antiqua" w:cs="Book Antiqua"/>
          <w:b/>
          <w:bCs/>
          <w:iCs/>
          <w:sz w:val="22"/>
          <w:szCs w:val="22"/>
          <w:highlight w:val="cyan"/>
        </w:rPr>
        <w:t xml:space="preserve"> </w:t>
      </w:r>
      <w:r>
        <w:rPr>
          <w:rFonts w:ascii="Book Antiqua" w:hAnsi="Book Antiqua" w:cs="Book Antiqua"/>
          <w:b/>
          <w:bCs/>
          <w:iCs/>
          <w:sz w:val="22"/>
          <w:szCs w:val="22"/>
          <w:highlight w:val="cyan"/>
        </w:rPr>
        <w:t>A</w:t>
      </w:r>
      <w:r w:rsidRPr="001819E4">
        <w:rPr>
          <w:rFonts w:ascii="Book Antiqua" w:hAnsi="Book Antiqua" w:cs="Book Antiqua"/>
          <w:b/>
          <w:bCs/>
          <w:iCs/>
          <w:sz w:val="22"/>
          <w:szCs w:val="22"/>
          <w:highlight w:val="cyan"/>
        </w:rPr>
        <w:t xml:space="preserve">presentar RG, CPF e cartão do </w:t>
      </w:r>
      <w:proofErr w:type="gramStart"/>
      <w:r w:rsidRPr="001819E4">
        <w:rPr>
          <w:rFonts w:ascii="Book Antiqua" w:hAnsi="Book Antiqua" w:cs="Book Antiqua"/>
          <w:b/>
          <w:bCs/>
          <w:iCs/>
          <w:sz w:val="22"/>
          <w:szCs w:val="22"/>
          <w:highlight w:val="cyan"/>
        </w:rPr>
        <w:t>Sesc</w:t>
      </w:r>
      <w:proofErr w:type="gramEnd"/>
      <w:r w:rsidRPr="001819E4">
        <w:rPr>
          <w:rFonts w:ascii="Book Antiqua" w:hAnsi="Book Antiqua" w:cs="Book Antiqua"/>
          <w:b/>
          <w:bCs/>
          <w:iCs/>
          <w:sz w:val="22"/>
          <w:szCs w:val="22"/>
          <w:highlight w:val="cyan"/>
        </w:rPr>
        <w:t xml:space="preserve"> (se houver), no ato da compra.</w:t>
      </w:r>
    </w:p>
    <w:p w:rsidR="001819E4" w:rsidRDefault="001819E4" w:rsidP="001819E4">
      <w:pPr>
        <w:jc w:val="both"/>
        <w:rPr>
          <w:rFonts w:ascii="Book Antiqua" w:hAnsi="Book Antiqua" w:cs="Book Antiqua"/>
          <w:b/>
          <w:bCs/>
          <w:i/>
          <w:iCs/>
          <w:sz w:val="22"/>
          <w:szCs w:val="22"/>
          <w:u w:val="single"/>
        </w:rPr>
      </w:pPr>
    </w:p>
    <w:p w:rsidR="00FD3F8E" w:rsidRPr="00C45CE8" w:rsidRDefault="00FD3F8E" w:rsidP="000E7E12">
      <w:pPr>
        <w:rPr>
          <w:rFonts w:ascii="Book Antiqua" w:hAnsi="Book Antiqua" w:cs="Book Antiqua"/>
          <w:b/>
          <w:bCs/>
          <w:i/>
          <w:iCs/>
          <w:sz w:val="22"/>
          <w:szCs w:val="22"/>
          <w:u w:val="single"/>
        </w:rPr>
      </w:pPr>
      <w:r w:rsidRPr="00C45CE8">
        <w:rPr>
          <w:rFonts w:ascii="Book Antiqua" w:hAnsi="Book Antiqua" w:cs="Book Antiqua"/>
          <w:b/>
          <w:bCs/>
          <w:i/>
          <w:iCs/>
          <w:sz w:val="22"/>
          <w:szCs w:val="22"/>
          <w:u w:val="single"/>
        </w:rPr>
        <w:t>Informações de embarque:</w:t>
      </w:r>
    </w:p>
    <w:p w:rsidR="00FD3F8E" w:rsidRPr="001D61F3" w:rsidRDefault="00FD3F8E" w:rsidP="001D61F3">
      <w:pPr>
        <w:pStyle w:val="PargrafodaLista"/>
        <w:numPr>
          <w:ilvl w:val="0"/>
          <w:numId w:val="7"/>
        </w:numPr>
        <w:spacing w:before="120"/>
        <w:jc w:val="both"/>
        <w:rPr>
          <w:rFonts w:ascii="Book Antiqua" w:eastAsia="Batang" w:hAnsi="Book Antiqua" w:cs="Book Antiqua"/>
          <w:b/>
          <w:bCs/>
          <w:sz w:val="22"/>
          <w:szCs w:val="22"/>
        </w:rPr>
      </w:pPr>
      <w:r w:rsidRPr="001D61F3">
        <w:rPr>
          <w:rFonts w:ascii="Book Antiqua" w:eastAsia="Batang" w:hAnsi="Book Antiqua" w:cs="Book Antiqua"/>
          <w:b/>
          <w:bCs/>
          <w:sz w:val="22"/>
          <w:szCs w:val="22"/>
        </w:rPr>
        <w:t>Chegar com 30 minutos de antecedência do horário da saída, portando RG original.</w:t>
      </w:r>
    </w:p>
    <w:p w:rsidR="00FD3F8E" w:rsidRPr="001D61F3" w:rsidRDefault="00FD3F8E" w:rsidP="001D61F3">
      <w:pPr>
        <w:pStyle w:val="PargrafodaLista"/>
        <w:numPr>
          <w:ilvl w:val="0"/>
          <w:numId w:val="7"/>
        </w:numPr>
        <w:spacing w:before="120"/>
        <w:jc w:val="both"/>
        <w:rPr>
          <w:rFonts w:ascii="Book Antiqua" w:eastAsia="Batang" w:hAnsi="Book Antiqua" w:cs="Book Antiqua"/>
          <w:b/>
          <w:bCs/>
          <w:sz w:val="22"/>
          <w:szCs w:val="22"/>
        </w:rPr>
      </w:pPr>
      <w:r w:rsidRPr="001D61F3">
        <w:rPr>
          <w:rFonts w:ascii="Book Antiqua" w:eastAsia="Batang" w:hAnsi="Book Antiqua" w:cs="Book Antiqua"/>
          <w:b/>
          <w:bCs/>
          <w:sz w:val="22"/>
          <w:szCs w:val="22"/>
        </w:rPr>
        <w:t>A tolerância para atrasos na saída do grupo é de 15 minutos.</w:t>
      </w:r>
    </w:p>
    <w:p w:rsidR="00FD3F8E" w:rsidRDefault="00FD3F8E" w:rsidP="00510629">
      <w:pPr>
        <w:pStyle w:val="PargrafodaLista"/>
        <w:numPr>
          <w:ilvl w:val="0"/>
          <w:numId w:val="7"/>
        </w:numPr>
        <w:spacing w:before="120"/>
        <w:jc w:val="both"/>
        <w:rPr>
          <w:rFonts w:ascii="Book Antiqua" w:eastAsia="Batang" w:hAnsi="Book Antiqua" w:cs="Book Antiqua"/>
          <w:b/>
          <w:bCs/>
          <w:sz w:val="22"/>
          <w:szCs w:val="22"/>
        </w:rPr>
      </w:pPr>
      <w:r w:rsidRPr="001D61F3">
        <w:rPr>
          <w:rFonts w:ascii="Book Antiqua" w:eastAsia="Batang" w:hAnsi="Book Antiqua" w:cs="Book Antiqua"/>
          <w:b/>
          <w:bCs/>
          <w:sz w:val="22"/>
          <w:szCs w:val="22"/>
        </w:rPr>
        <w:t xml:space="preserve">É </w:t>
      </w:r>
      <w:r>
        <w:rPr>
          <w:rFonts w:ascii="Book Antiqua" w:eastAsia="Batang" w:hAnsi="Book Antiqua" w:cs="Book Antiqua"/>
          <w:b/>
          <w:bCs/>
          <w:sz w:val="22"/>
          <w:szCs w:val="22"/>
        </w:rPr>
        <w:t>obrigatória</w:t>
      </w:r>
      <w:r w:rsidRPr="001D61F3">
        <w:rPr>
          <w:rFonts w:ascii="Book Antiqua" w:eastAsia="Batang" w:hAnsi="Book Antiqua" w:cs="Book Antiqua"/>
          <w:b/>
          <w:bCs/>
          <w:sz w:val="22"/>
          <w:szCs w:val="22"/>
        </w:rPr>
        <w:t xml:space="preserve"> a apresentação de RG original para o embarque. </w:t>
      </w:r>
      <w:r>
        <w:rPr>
          <w:rFonts w:ascii="Book Antiqua" w:eastAsia="Batang" w:hAnsi="Book Antiqua" w:cs="Book Antiqua"/>
          <w:b/>
          <w:bCs/>
          <w:sz w:val="22"/>
          <w:szCs w:val="22"/>
        </w:rPr>
        <w:t xml:space="preserve">Xérox mesmo que autenticados não serão aceitos. </w:t>
      </w:r>
      <w:r w:rsidRPr="001D61F3">
        <w:rPr>
          <w:rFonts w:ascii="Book Antiqua" w:eastAsia="Batang" w:hAnsi="Book Antiqua" w:cs="Book Antiqua"/>
          <w:b/>
          <w:bCs/>
          <w:sz w:val="22"/>
          <w:szCs w:val="22"/>
        </w:rPr>
        <w:t>Menores de 18 anos sem RG devem portar Certidão de Nascimento</w:t>
      </w:r>
      <w:r>
        <w:rPr>
          <w:rFonts w:ascii="Book Antiqua" w:eastAsia="Batang" w:hAnsi="Book Antiqua" w:cs="Book Antiqua"/>
          <w:b/>
          <w:bCs/>
          <w:sz w:val="22"/>
          <w:szCs w:val="22"/>
        </w:rPr>
        <w:t xml:space="preserve"> (original)</w:t>
      </w:r>
      <w:r w:rsidRPr="001D61F3">
        <w:rPr>
          <w:rFonts w:ascii="Book Antiqua" w:eastAsia="Batang" w:hAnsi="Book Antiqua" w:cs="Book Antiqua"/>
          <w:b/>
          <w:bCs/>
          <w:sz w:val="22"/>
          <w:szCs w:val="22"/>
        </w:rPr>
        <w:t xml:space="preserve"> e autorização dos pais </w:t>
      </w:r>
      <w:r>
        <w:rPr>
          <w:rFonts w:ascii="Book Antiqua" w:eastAsia="Batang" w:hAnsi="Book Antiqua" w:cs="Book Antiqua"/>
          <w:b/>
          <w:bCs/>
          <w:sz w:val="22"/>
          <w:szCs w:val="22"/>
        </w:rPr>
        <w:t>com firma reconhecida.</w:t>
      </w:r>
    </w:p>
    <w:p w:rsidR="00FD3F8E" w:rsidRPr="001D61F3" w:rsidRDefault="00FD3F8E" w:rsidP="00510629">
      <w:pPr>
        <w:numPr>
          <w:ilvl w:val="0"/>
          <w:numId w:val="7"/>
        </w:numPr>
        <w:jc w:val="both"/>
        <w:rPr>
          <w:rFonts w:ascii="Book Antiqua" w:hAnsi="Book Antiqua" w:cs="Book Antiqua"/>
          <w:b/>
          <w:bCs/>
          <w:sz w:val="22"/>
          <w:szCs w:val="22"/>
        </w:rPr>
      </w:pPr>
      <w:r>
        <w:rPr>
          <w:rFonts w:ascii="Book Antiqua" w:hAnsi="Book Antiqua" w:cs="Book Antiqua"/>
          <w:b/>
          <w:bCs/>
          <w:sz w:val="22"/>
          <w:szCs w:val="22"/>
        </w:rPr>
        <w:t>Embarque e desembarque serão realizados somente na Unidade do SESC Santos.</w:t>
      </w:r>
    </w:p>
    <w:p w:rsidR="008C1E47" w:rsidRDefault="008C1E47" w:rsidP="00510629">
      <w:pPr>
        <w:jc w:val="both"/>
        <w:rPr>
          <w:rFonts w:ascii="Book Antiqua" w:hAnsi="Book Antiqua" w:cs="Book Antiqua"/>
          <w:b/>
          <w:bCs/>
          <w:sz w:val="22"/>
          <w:szCs w:val="22"/>
        </w:rPr>
      </w:pPr>
    </w:p>
    <w:p w:rsidR="008C1E47" w:rsidRPr="0097104C" w:rsidRDefault="00505B9D" w:rsidP="00510629">
      <w:pPr>
        <w:jc w:val="both"/>
        <w:rPr>
          <w:rFonts w:ascii="Book Antiqua" w:hAnsi="Book Antiqua" w:cs="Book Antiqua"/>
          <w:b/>
          <w:bCs/>
          <w:sz w:val="22"/>
          <w:szCs w:val="22"/>
          <w:u w:val="single"/>
        </w:rPr>
      </w:pPr>
      <w:r w:rsidRPr="0097104C">
        <w:rPr>
          <w:rFonts w:ascii="Book Antiqua" w:hAnsi="Book Antiqua" w:cs="Book Antiqua"/>
          <w:b/>
          <w:bCs/>
          <w:sz w:val="22"/>
          <w:szCs w:val="22"/>
          <w:u w:val="single"/>
        </w:rPr>
        <w:t>Hotel</w:t>
      </w:r>
      <w:r w:rsidR="008C1E47" w:rsidRPr="0097104C">
        <w:rPr>
          <w:rFonts w:ascii="Book Antiqua" w:hAnsi="Book Antiqua" w:cs="Book Antiqua"/>
          <w:b/>
          <w:bCs/>
          <w:sz w:val="22"/>
          <w:szCs w:val="22"/>
          <w:u w:val="single"/>
        </w:rPr>
        <w:t xml:space="preserve"> </w:t>
      </w:r>
      <w:r w:rsidRPr="0097104C">
        <w:rPr>
          <w:rFonts w:ascii="Book Antiqua" w:hAnsi="Book Antiqua" w:cs="Book Antiqua"/>
          <w:b/>
          <w:bCs/>
          <w:sz w:val="22"/>
          <w:szCs w:val="22"/>
          <w:u w:val="single"/>
        </w:rPr>
        <w:t>Guarany</w:t>
      </w:r>
      <w:r w:rsidR="00FD3F8E" w:rsidRPr="0097104C">
        <w:rPr>
          <w:rFonts w:ascii="Book Antiqua" w:hAnsi="Book Antiqua" w:cs="Book Antiqua"/>
          <w:b/>
          <w:bCs/>
          <w:sz w:val="22"/>
          <w:szCs w:val="22"/>
          <w:u w:val="single"/>
        </w:rPr>
        <w:t xml:space="preserve"> </w:t>
      </w:r>
    </w:p>
    <w:p w:rsidR="00505B9D" w:rsidRDefault="008C1E47" w:rsidP="00510629">
      <w:pPr>
        <w:jc w:val="both"/>
        <w:rPr>
          <w:rFonts w:ascii="Book Antiqua" w:hAnsi="Book Antiqua" w:cs="Book Antiqua"/>
          <w:b/>
          <w:bCs/>
          <w:sz w:val="22"/>
          <w:szCs w:val="22"/>
        </w:rPr>
      </w:pPr>
      <w:r>
        <w:rPr>
          <w:rFonts w:ascii="Book Antiqua" w:hAnsi="Book Antiqua" w:cs="Book Antiqua"/>
          <w:b/>
          <w:bCs/>
          <w:sz w:val="22"/>
          <w:szCs w:val="22"/>
        </w:rPr>
        <w:t xml:space="preserve">Endereço: </w:t>
      </w:r>
      <w:r w:rsidR="00505B9D">
        <w:rPr>
          <w:rFonts w:ascii="Book Antiqua" w:hAnsi="Book Antiqua" w:cs="Book Antiqua"/>
          <w:b/>
          <w:bCs/>
          <w:sz w:val="22"/>
          <w:szCs w:val="22"/>
        </w:rPr>
        <w:t xml:space="preserve">Rua São Paulo, 444, </w:t>
      </w:r>
      <w:proofErr w:type="gramStart"/>
      <w:r w:rsidR="00505B9D">
        <w:rPr>
          <w:rFonts w:ascii="Book Antiqua" w:hAnsi="Book Antiqua" w:cs="Book Antiqua"/>
          <w:b/>
          <w:bCs/>
          <w:sz w:val="22"/>
          <w:szCs w:val="22"/>
        </w:rPr>
        <w:t>Centros</w:t>
      </w:r>
      <w:proofErr w:type="gramEnd"/>
    </w:p>
    <w:p w:rsidR="00FD3F8E" w:rsidRPr="00510629" w:rsidRDefault="00505B9D" w:rsidP="00510629">
      <w:pPr>
        <w:jc w:val="both"/>
        <w:rPr>
          <w:rFonts w:ascii="Book Antiqua" w:hAnsi="Book Antiqua" w:cs="Book Antiqua"/>
          <w:b/>
          <w:bCs/>
          <w:sz w:val="22"/>
          <w:szCs w:val="22"/>
        </w:rPr>
      </w:pPr>
      <w:r>
        <w:rPr>
          <w:rFonts w:ascii="Book Antiqua" w:hAnsi="Book Antiqua" w:cs="Book Antiqua"/>
          <w:b/>
          <w:bCs/>
          <w:sz w:val="22"/>
          <w:szCs w:val="22"/>
        </w:rPr>
        <w:t>Águas de Lindóia</w:t>
      </w:r>
      <w:r w:rsidR="008C1E47">
        <w:rPr>
          <w:rFonts w:ascii="Book Antiqua" w:hAnsi="Book Antiqua" w:cs="Book Antiqua"/>
          <w:b/>
          <w:bCs/>
          <w:sz w:val="22"/>
          <w:szCs w:val="22"/>
        </w:rPr>
        <w:t xml:space="preserve"> (SP).</w:t>
      </w:r>
      <w:r w:rsidR="00FD3F8E" w:rsidRPr="00510629">
        <w:rPr>
          <w:rFonts w:ascii="Book Antiqua" w:hAnsi="Book Antiqua" w:cs="Book Antiqua"/>
          <w:b/>
          <w:bCs/>
          <w:sz w:val="22"/>
          <w:szCs w:val="22"/>
        </w:rPr>
        <w:t xml:space="preserve"> (</w:t>
      </w:r>
      <w:r>
        <w:rPr>
          <w:rFonts w:ascii="Book Antiqua" w:hAnsi="Book Antiqua" w:cs="Book Antiqua"/>
          <w:b/>
          <w:bCs/>
          <w:sz w:val="22"/>
          <w:szCs w:val="22"/>
        </w:rPr>
        <w:t>19</w:t>
      </w:r>
      <w:r w:rsidR="00FD3F8E" w:rsidRPr="00510629">
        <w:rPr>
          <w:rFonts w:ascii="Book Antiqua" w:hAnsi="Book Antiqua" w:cs="Book Antiqua"/>
          <w:b/>
          <w:bCs/>
          <w:sz w:val="22"/>
          <w:szCs w:val="22"/>
        </w:rPr>
        <w:t xml:space="preserve">) </w:t>
      </w:r>
      <w:r>
        <w:rPr>
          <w:rFonts w:ascii="Book Antiqua" w:hAnsi="Book Antiqua" w:cs="Book Antiqua"/>
          <w:b/>
          <w:bCs/>
          <w:sz w:val="22"/>
          <w:szCs w:val="22"/>
        </w:rPr>
        <w:t>3924-8080</w:t>
      </w:r>
    </w:p>
    <w:p w:rsidR="00FD3F8E" w:rsidRDefault="00505B9D" w:rsidP="00BC494F">
      <w:pPr>
        <w:jc w:val="both"/>
        <w:rPr>
          <w:rFonts w:ascii="Book Antiqua" w:eastAsia="Batang" w:hAnsi="Book Antiqua"/>
          <w:b/>
          <w:bCs/>
          <w:sz w:val="22"/>
          <w:szCs w:val="22"/>
        </w:rPr>
      </w:pPr>
      <w:r w:rsidRPr="00505B9D">
        <w:t>http://www.hotelguarany.com.br/</w:t>
      </w:r>
    </w:p>
    <w:p w:rsidR="00FD3F8E" w:rsidRDefault="00505B9D" w:rsidP="00BC494F">
      <w:pPr>
        <w:jc w:val="both"/>
        <w:rPr>
          <w:rFonts w:ascii="Book Antiqua" w:eastAsia="Batang" w:hAnsi="Book Antiqua"/>
          <w:b/>
          <w:bCs/>
          <w:sz w:val="22"/>
          <w:szCs w:val="22"/>
        </w:rPr>
      </w:pPr>
      <w:r>
        <w:rPr>
          <w:noProof/>
        </w:rPr>
        <w:drawing>
          <wp:anchor distT="0" distB="0" distL="114300" distR="114300" simplePos="0" relativeHeight="251657216" behindDoc="1" locked="0" layoutInCell="1" allowOverlap="1" wp14:anchorId="1E40B3E1" wp14:editId="334184CC">
            <wp:simplePos x="0" y="0"/>
            <wp:positionH relativeFrom="column">
              <wp:posOffset>559435</wp:posOffset>
            </wp:positionH>
            <wp:positionV relativeFrom="paragraph">
              <wp:posOffset>29210</wp:posOffset>
            </wp:positionV>
            <wp:extent cx="1704975" cy="771525"/>
            <wp:effectExtent l="0" t="0" r="9525" b="9525"/>
            <wp:wrapThrough wrapText="bothSides">
              <wp:wrapPolygon edited="0">
                <wp:start x="0" y="0"/>
                <wp:lineTo x="0" y="21333"/>
                <wp:lineTo x="21479" y="21333"/>
                <wp:lineTo x="21479" y="0"/>
                <wp:lineTo x="0" y="0"/>
              </wp:wrapPolygon>
            </wp:wrapThrough>
            <wp:docPr id="2" name="Imagem 4" descr="logo_nova_mar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_nova_marca1"/>
                    <pic:cNvPicPr>
                      <a:picLocks noChangeAspect="1" noChangeArrowheads="1"/>
                    </pic:cNvPicPr>
                  </pic:nvPicPr>
                  <pic:blipFill>
                    <a:blip r:embed="rId6">
                      <a:extLst>
                        <a:ext uri="{28A0092B-C50C-407E-A947-70E740481C1C}">
                          <a14:useLocalDpi xmlns:a14="http://schemas.microsoft.com/office/drawing/2010/main" val="0"/>
                        </a:ext>
                      </a:extLst>
                    </a:blip>
                    <a:srcRect t="27777" b="27779"/>
                    <a:stretch>
                      <a:fillRect/>
                    </a:stretch>
                  </pic:blipFill>
                  <pic:spPr bwMode="auto">
                    <a:xfrm>
                      <a:off x="0" y="0"/>
                      <a:ext cx="1704975" cy="771525"/>
                    </a:xfrm>
                    <a:prstGeom prst="rect">
                      <a:avLst/>
                    </a:prstGeom>
                    <a:noFill/>
                  </pic:spPr>
                </pic:pic>
              </a:graphicData>
            </a:graphic>
            <wp14:sizeRelH relativeFrom="page">
              <wp14:pctWidth>0</wp14:pctWidth>
            </wp14:sizeRelH>
            <wp14:sizeRelV relativeFrom="page">
              <wp14:pctHeight>0</wp14:pctHeight>
            </wp14:sizeRelV>
          </wp:anchor>
        </w:drawing>
      </w:r>
    </w:p>
    <w:p w:rsidR="00FD3F8E" w:rsidRDefault="00FD3F8E" w:rsidP="00BC494F">
      <w:pPr>
        <w:jc w:val="both"/>
        <w:rPr>
          <w:rFonts w:ascii="Book Antiqua" w:eastAsia="Batang" w:hAnsi="Book Antiqua"/>
          <w:b/>
          <w:bCs/>
          <w:sz w:val="22"/>
          <w:szCs w:val="22"/>
        </w:rPr>
      </w:pPr>
    </w:p>
    <w:p w:rsidR="00FD3F8E" w:rsidRPr="00BC494F" w:rsidRDefault="00FD3F8E" w:rsidP="00BC494F">
      <w:pPr>
        <w:jc w:val="both"/>
        <w:rPr>
          <w:rFonts w:ascii="Book Antiqua" w:eastAsia="Batang" w:hAnsi="Book Antiqua"/>
          <w:b/>
          <w:bCs/>
          <w:sz w:val="22"/>
          <w:szCs w:val="22"/>
        </w:rPr>
      </w:pPr>
    </w:p>
    <w:p w:rsidR="00FD3F8E" w:rsidRDefault="00FD3F8E" w:rsidP="000E7E12">
      <w:pPr>
        <w:rPr>
          <w:sz w:val="22"/>
          <w:szCs w:val="22"/>
        </w:rPr>
      </w:pPr>
    </w:p>
    <w:p w:rsidR="00FD3F8E" w:rsidRDefault="00FD3F8E" w:rsidP="000E7E12">
      <w:pPr>
        <w:rPr>
          <w:sz w:val="22"/>
          <w:szCs w:val="22"/>
        </w:rPr>
      </w:pPr>
    </w:p>
    <w:p w:rsidR="00FD3F8E" w:rsidRDefault="00FD3F8E" w:rsidP="000E7E12">
      <w:pPr>
        <w:rPr>
          <w:sz w:val="22"/>
          <w:szCs w:val="22"/>
        </w:rPr>
      </w:pPr>
    </w:p>
    <w:p w:rsidR="00FD3F8E" w:rsidRPr="00D57B15" w:rsidRDefault="00FD3F8E" w:rsidP="00D57B15">
      <w:pPr>
        <w:jc w:val="center"/>
        <w:rPr>
          <w:rFonts w:ascii="Book Antiqua" w:hAnsi="Book Antiqua" w:cs="Book Antiqua"/>
          <w:sz w:val="22"/>
          <w:szCs w:val="22"/>
        </w:rPr>
      </w:pPr>
      <w:proofErr w:type="gramStart"/>
      <w:r w:rsidRPr="00D57B15">
        <w:rPr>
          <w:rFonts w:ascii="Book Antiqua" w:eastAsia="Batang" w:hAnsi="Book Antiqua" w:cs="Book Antiqua"/>
          <w:color w:val="000000"/>
          <w:sz w:val="18"/>
          <w:szCs w:val="18"/>
        </w:rPr>
        <w:t>Rua Conselheiro</w:t>
      </w:r>
      <w:proofErr w:type="gramEnd"/>
      <w:r w:rsidRPr="00D57B15">
        <w:rPr>
          <w:rFonts w:ascii="Book Antiqua" w:eastAsia="Batang" w:hAnsi="Book Antiqua" w:cs="Book Antiqua"/>
          <w:color w:val="000000"/>
          <w:sz w:val="18"/>
          <w:szCs w:val="18"/>
        </w:rPr>
        <w:t xml:space="preserve"> Ribas, 136 - Santos</w:t>
      </w:r>
    </w:p>
    <w:p w:rsidR="00FD3F8E" w:rsidRPr="00D57B15" w:rsidRDefault="00FD3F8E" w:rsidP="00D57B15">
      <w:pPr>
        <w:jc w:val="center"/>
        <w:rPr>
          <w:rFonts w:ascii="Book Antiqua" w:eastAsia="Batang" w:hAnsi="Book Antiqua" w:cs="Book Antiqua"/>
          <w:color w:val="000000"/>
          <w:sz w:val="18"/>
          <w:szCs w:val="18"/>
        </w:rPr>
      </w:pPr>
      <w:r w:rsidRPr="00D57B15">
        <w:rPr>
          <w:rFonts w:ascii="Book Antiqua" w:eastAsia="Batang" w:hAnsi="Book Antiqua" w:cs="Book Antiqua"/>
          <w:color w:val="000000"/>
          <w:sz w:val="18"/>
          <w:szCs w:val="18"/>
        </w:rPr>
        <w:t>Tel.: 13 3278- 9800 / Fax: 13 3227-5252</w:t>
      </w:r>
    </w:p>
    <w:p w:rsidR="00FD3F8E" w:rsidRPr="00D57B15" w:rsidRDefault="00FD3F8E" w:rsidP="00D57B15">
      <w:pPr>
        <w:jc w:val="center"/>
        <w:rPr>
          <w:rFonts w:ascii="Book Antiqua" w:hAnsi="Book Antiqua" w:cs="Book Antiqua"/>
        </w:rPr>
      </w:pPr>
      <w:r w:rsidRPr="00D57B15">
        <w:rPr>
          <w:rFonts w:ascii="Book Antiqua" w:eastAsia="Batang" w:hAnsi="Book Antiqua" w:cs="Book Antiqua"/>
          <w:color w:val="000000"/>
          <w:sz w:val="18"/>
          <w:szCs w:val="18"/>
        </w:rPr>
        <w:t>www.sescsp.org.br</w:t>
      </w:r>
    </w:p>
    <w:p w:rsidR="00FD3F8E" w:rsidRDefault="00FD3F8E" w:rsidP="000E7E12">
      <w:pPr>
        <w:jc w:val="center"/>
        <w:rPr>
          <w:rFonts w:eastAsia="Batang"/>
          <w:color w:val="000000"/>
          <w:sz w:val="18"/>
          <w:szCs w:val="18"/>
        </w:rPr>
      </w:pPr>
    </w:p>
    <w:p w:rsidR="00FD3F8E" w:rsidRDefault="00FD3F8E" w:rsidP="000E7E12">
      <w:pPr>
        <w:rPr>
          <w:sz w:val="22"/>
          <w:szCs w:val="22"/>
        </w:rPr>
      </w:pPr>
    </w:p>
    <w:p w:rsidR="00FD3F8E" w:rsidRDefault="00FD3F8E" w:rsidP="000E7E12">
      <w:pPr>
        <w:rPr>
          <w:sz w:val="22"/>
          <w:szCs w:val="22"/>
        </w:rPr>
      </w:pPr>
    </w:p>
    <w:p w:rsidR="00FD3F8E" w:rsidRDefault="00FD3F8E" w:rsidP="000E7E12">
      <w:pPr>
        <w:rPr>
          <w:sz w:val="22"/>
          <w:szCs w:val="22"/>
        </w:rPr>
      </w:pPr>
    </w:p>
    <w:p w:rsidR="00A51700" w:rsidRDefault="008F10A5" w:rsidP="000E7E12">
      <w:pPr>
        <w:rPr>
          <w:sz w:val="22"/>
          <w:szCs w:val="22"/>
        </w:rPr>
      </w:pPr>
      <w:r>
        <w:rPr>
          <w:noProof/>
        </w:rPr>
        <w:drawing>
          <wp:anchor distT="0" distB="0" distL="114300" distR="114300" simplePos="0" relativeHeight="251658240" behindDoc="1" locked="0" layoutInCell="1" allowOverlap="1" wp14:anchorId="46BAD28C" wp14:editId="082C0CF2">
            <wp:simplePos x="0" y="0"/>
            <wp:positionH relativeFrom="column">
              <wp:posOffset>-38100</wp:posOffset>
            </wp:positionH>
            <wp:positionV relativeFrom="paragraph">
              <wp:posOffset>1905</wp:posOffset>
            </wp:positionV>
            <wp:extent cx="2971800" cy="16002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600200"/>
                    </a:xfrm>
                    <a:prstGeom prst="rect">
                      <a:avLst/>
                    </a:prstGeom>
                    <a:noFill/>
                  </pic:spPr>
                </pic:pic>
              </a:graphicData>
            </a:graphic>
            <wp14:sizeRelH relativeFrom="page">
              <wp14:pctWidth>0</wp14:pctWidth>
            </wp14:sizeRelH>
            <wp14:sizeRelV relativeFrom="page">
              <wp14:pctHeight>0</wp14:pctHeight>
            </wp14:sizeRelV>
          </wp:anchor>
        </w:drawing>
      </w:r>
    </w:p>
    <w:p w:rsidR="00FD3F8E" w:rsidRDefault="00FD3F8E" w:rsidP="000E7E12">
      <w:pPr>
        <w:rPr>
          <w:sz w:val="22"/>
          <w:szCs w:val="22"/>
        </w:rPr>
      </w:pPr>
    </w:p>
    <w:p w:rsidR="00FD3F8E" w:rsidRDefault="00FD3F8E" w:rsidP="000E7E12">
      <w:pPr>
        <w:rPr>
          <w:sz w:val="22"/>
          <w:szCs w:val="22"/>
        </w:rPr>
      </w:pPr>
    </w:p>
    <w:p w:rsidR="00FD3F8E" w:rsidRDefault="00FD3F8E" w:rsidP="000E7E12">
      <w:pPr>
        <w:rPr>
          <w:sz w:val="22"/>
          <w:szCs w:val="22"/>
        </w:rPr>
      </w:pPr>
    </w:p>
    <w:p w:rsidR="00FD3F8E" w:rsidRDefault="00FD3F8E" w:rsidP="000E7E12">
      <w:pPr>
        <w:rPr>
          <w:sz w:val="22"/>
          <w:szCs w:val="22"/>
        </w:rPr>
      </w:pPr>
    </w:p>
    <w:p w:rsidR="00FD3F8E" w:rsidRDefault="00FD3F8E" w:rsidP="000E7E12">
      <w:pPr>
        <w:rPr>
          <w:sz w:val="22"/>
          <w:szCs w:val="22"/>
        </w:rPr>
      </w:pPr>
    </w:p>
    <w:p w:rsidR="00A51700" w:rsidRDefault="00A51700" w:rsidP="000E7E12">
      <w:pPr>
        <w:rPr>
          <w:sz w:val="22"/>
          <w:szCs w:val="22"/>
        </w:rPr>
      </w:pPr>
    </w:p>
    <w:p w:rsidR="00A51700" w:rsidRDefault="00A51700" w:rsidP="000E7E12">
      <w:pPr>
        <w:rPr>
          <w:sz w:val="22"/>
          <w:szCs w:val="22"/>
        </w:rPr>
      </w:pPr>
    </w:p>
    <w:p w:rsidR="00A51700" w:rsidRDefault="00A51700" w:rsidP="000E7E12">
      <w:pPr>
        <w:rPr>
          <w:sz w:val="22"/>
          <w:szCs w:val="22"/>
        </w:rPr>
      </w:pPr>
    </w:p>
    <w:p w:rsidR="00A51700" w:rsidRDefault="00A51700" w:rsidP="000E7E12">
      <w:pPr>
        <w:rPr>
          <w:sz w:val="22"/>
          <w:szCs w:val="22"/>
        </w:rPr>
      </w:pPr>
    </w:p>
    <w:p w:rsidR="00A51700" w:rsidRDefault="00A51700" w:rsidP="000E7E12">
      <w:pPr>
        <w:rPr>
          <w:sz w:val="22"/>
          <w:szCs w:val="22"/>
        </w:rPr>
      </w:pPr>
    </w:p>
    <w:p w:rsidR="00A51700" w:rsidRDefault="00A51700" w:rsidP="000E7E12">
      <w:pPr>
        <w:rPr>
          <w:sz w:val="22"/>
          <w:szCs w:val="22"/>
        </w:rPr>
      </w:pPr>
    </w:p>
    <w:p w:rsidR="00A51700" w:rsidRDefault="00A51700" w:rsidP="000E7E12">
      <w:pPr>
        <w:rPr>
          <w:sz w:val="22"/>
          <w:szCs w:val="22"/>
        </w:rPr>
      </w:pPr>
    </w:p>
    <w:p w:rsidR="00A51700" w:rsidRDefault="00A51700" w:rsidP="000E7E12">
      <w:pPr>
        <w:rPr>
          <w:sz w:val="22"/>
          <w:szCs w:val="22"/>
        </w:rPr>
      </w:pPr>
    </w:p>
    <w:p w:rsidR="00A51700" w:rsidRDefault="00A51700" w:rsidP="000E7E12">
      <w:pPr>
        <w:rPr>
          <w:sz w:val="22"/>
          <w:szCs w:val="22"/>
        </w:rPr>
      </w:pPr>
    </w:p>
    <w:p w:rsidR="00A51700" w:rsidRDefault="00A51700" w:rsidP="000E7E12">
      <w:pPr>
        <w:rPr>
          <w:sz w:val="22"/>
          <w:szCs w:val="22"/>
        </w:rPr>
      </w:pPr>
    </w:p>
    <w:p w:rsidR="00A51700" w:rsidRDefault="00A51700" w:rsidP="000E7E12">
      <w:pPr>
        <w:rPr>
          <w:sz w:val="22"/>
          <w:szCs w:val="22"/>
        </w:rPr>
      </w:pPr>
    </w:p>
    <w:p w:rsidR="00FD3F8E" w:rsidRDefault="00FA6029" w:rsidP="00C444B4">
      <w:pPr>
        <w:jc w:val="center"/>
        <w:rPr>
          <w:rFonts w:eastAsia="Batang"/>
          <w:b/>
          <w:bCs/>
          <w:spacing w:val="44"/>
          <w:sz w:val="36"/>
          <w:szCs w:val="36"/>
        </w:rPr>
      </w:pPr>
      <w:r>
        <w:rPr>
          <w:noProof/>
        </w:rPr>
        <mc:AlternateContent>
          <mc:Choice Requires="wps">
            <w:drawing>
              <wp:anchor distT="0" distB="0" distL="114300" distR="114300" simplePos="0" relativeHeight="251656192" behindDoc="0" locked="0" layoutInCell="1" allowOverlap="1">
                <wp:simplePos x="0" y="0"/>
                <wp:positionH relativeFrom="column">
                  <wp:posOffset>133350</wp:posOffset>
                </wp:positionH>
                <wp:positionV relativeFrom="paragraph">
                  <wp:posOffset>83185</wp:posOffset>
                </wp:positionV>
                <wp:extent cx="2743200" cy="342900"/>
                <wp:effectExtent l="9525" t="6985" r="9525" b="1206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00"/>
                        </a:solidFill>
                        <a:ln w="12700">
                          <a:solidFill>
                            <a:srgbClr val="000000"/>
                          </a:solidFill>
                          <a:miter lim="800000"/>
                          <a:headEnd/>
                          <a:tailEnd/>
                        </a:ln>
                      </wps:spPr>
                      <wps:txbx>
                        <w:txbxContent>
                          <w:p w:rsidR="00FD3F8E" w:rsidRPr="00920EA2" w:rsidRDefault="00FD3F8E" w:rsidP="000E7E12">
                            <w:pPr>
                              <w:jc w:val="center"/>
                              <w:rPr>
                                <w:rFonts w:ascii="Book Antiqua" w:hAnsi="Book Antiqua" w:cs="Book Antiqua"/>
                              </w:rPr>
                            </w:pPr>
                            <w:r>
                              <w:rPr>
                                <w:rFonts w:ascii="Book Antiqua" w:eastAsia="Batang" w:hAnsi="Book Antiqua" w:cs="Book Antiqua"/>
                                <w:b/>
                                <w:bCs/>
                                <w:spacing w:val="44"/>
                                <w:sz w:val="36"/>
                                <w:szCs w:val="36"/>
                              </w:rPr>
                              <w:t>EXCURSÃO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0.5pt;margin-top:6.55pt;width:3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" fillcolor="yellow" strokeweight="1pt">
                <v:textbox>
                  <w:txbxContent>
                    <w:p w:rsidR="00FD3F8E" w:rsidRPr="00920EA2" w:rsidRDefault="00FD3F8E" w:rsidP="000E7E12">
                      <w:pPr>
                        <w:jc w:val="center"/>
                        <w:rPr>
                          <w:rFonts w:ascii="Book Antiqua" w:hAnsi="Book Antiqua" w:cs="Book Antiqua"/>
                        </w:rPr>
                      </w:pPr>
                      <w:r>
                        <w:rPr>
                          <w:rFonts w:ascii="Book Antiqua" w:eastAsia="Batang" w:hAnsi="Book Antiqua" w:cs="Book Antiqua"/>
                          <w:b/>
                          <w:bCs/>
                          <w:spacing w:val="44"/>
                          <w:sz w:val="36"/>
                          <w:szCs w:val="36"/>
                        </w:rPr>
                        <w:t>EXCURSÃO</w:t>
                      </w:r>
                    </w:p>
                  </w:txbxContent>
                </v:textbox>
              </v:shape>
            </w:pict>
          </mc:Fallback>
        </mc:AlternateContent>
      </w:r>
      <w:r>
        <w:rPr>
          <w:rFonts w:eastAsia="Batang"/>
          <w:b/>
          <w:bCs/>
          <w:noProof/>
          <w:spacing w:val="44"/>
          <w:sz w:val="36"/>
          <w:szCs w:val="36"/>
        </w:rPr>
        <mc:AlternateContent>
          <mc:Choice Requires="wpc">
            <w:drawing>
              <wp:inline distT="0" distB="0" distL="0" distR="0">
                <wp:extent cx="1948180" cy="342900"/>
                <wp:effectExtent l="0" t="0" r="4445" b="0"/>
                <wp:docPr id="5"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Tela 1" o:spid="_x0000_s1026" editas="canvas" style="width:153.4pt;height:27pt;mso-position-horizontal-relative:char;mso-position-vertical-relative:line" coordsize="1948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">
                <v:shape id="_x0000_s1027" type="#_x0000_t75" style="position:absolute;width:19481;height:3429;visibility:visible;mso-wrap-style:square">
                  <v:fill o:detectmouseclick="t"/>
                  <v:path o:connecttype="none"/>
                </v:shape>
                <w10:anchorlock/>
              </v:group>
            </w:pict>
          </mc:Fallback>
        </mc:AlternateContent>
      </w:r>
    </w:p>
    <w:p w:rsidR="00FD3F8E" w:rsidRPr="00C444B4" w:rsidRDefault="00FD3F8E" w:rsidP="00C444B4">
      <w:pPr>
        <w:jc w:val="center"/>
        <w:rPr>
          <w:rFonts w:eastAsia="Batang"/>
          <w:b/>
          <w:bCs/>
          <w:spacing w:val="44"/>
          <w:sz w:val="36"/>
          <w:szCs w:val="36"/>
        </w:rPr>
      </w:pPr>
    </w:p>
    <w:p w:rsidR="00FD3F8E" w:rsidRPr="00505B9D" w:rsidRDefault="00790E34" w:rsidP="00593810">
      <w:pPr>
        <w:spacing w:before="120"/>
        <w:jc w:val="center"/>
        <w:rPr>
          <w:rFonts w:ascii="Book Antiqua" w:eastAsia="Batang" w:hAnsi="Book Antiqua" w:cs="Book Antiqua"/>
          <w:b/>
          <w:bCs/>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Book Antiqua" w:eastAsia="Batang" w:hAnsi="Book Antiqua" w:cs="Book Antiqua"/>
          <w:b/>
          <w:bCs/>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Circuito das águas:</w:t>
      </w:r>
    </w:p>
    <w:p w:rsidR="00505B9D" w:rsidRDefault="00505B9D" w:rsidP="00593810">
      <w:pPr>
        <w:spacing w:before="120"/>
        <w:jc w:val="center"/>
        <w:rPr>
          <w:rFonts w:ascii="Book Antiqua" w:eastAsia="Batang" w:hAnsi="Book Antiqua" w:cs="Book Antiqua"/>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05B9D">
        <w:rPr>
          <w:rFonts w:ascii="Book Antiqua" w:eastAsia="Batang" w:hAnsi="Book Antiqua" w:cs="Book Antiqua"/>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Águas de lindóia, serra negra, monte sião e lindóia</w:t>
      </w:r>
      <w:r w:rsidR="00790E34">
        <w:rPr>
          <w:rFonts w:ascii="Book Antiqua" w:eastAsia="Batang" w:hAnsi="Book Antiqua" w:cs="Book Antiqua"/>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505B9D" w:rsidRPr="00505B9D" w:rsidRDefault="00505B9D" w:rsidP="00593810">
      <w:pPr>
        <w:spacing w:before="120"/>
        <w:jc w:val="center"/>
        <w:rPr>
          <w:rFonts w:ascii="Book Antiqua" w:eastAsia="Batang" w:hAnsi="Book Antiqua" w:cs="Book Antiqua"/>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05B9D" w:rsidRPr="00505B9D" w:rsidRDefault="00505B9D" w:rsidP="00505B9D">
      <w:pPr>
        <w:jc w:val="center"/>
        <w:rPr>
          <w:rFonts w:ascii="Book Antiqua" w:eastAsia="Batang" w:hAnsi="Book Antiqua" w:cs="Book Antiqua"/>
          <w:b/>
          <w:bCs/>
          <w:spacing w:val="44"/>
          <w:sz w:val="40"/>
          <w:szCs w:val="40"/>
        </w:rPr>
      </w:pPr>
      <w:r w:rsidRPr="00505B9D">
        <w:rPr>
          <w:rFonts w:ascii="Book Antiqua" w:eastAsia="Batang" w:hAnsi="Book Antiqua" w:cs="Book Antiqua"/>
          <w:b/>
          <w:bCs/>
          <w:spacing w:val="44"/>
          <w:sz w:val="40"/>
          <w:szCs w:val="40"/>
          <w:highlight w:val="yellow"/>
          <w:bdr w:val="single" w:sz="4" w:space="0" w:color="auto"/>
        </w:rPr>
        <w:t>15 a 17/05/2015</w:t>
      </w:r>
    </w:p>
    <w:p w:rsidR="00FD3F8E" w:rsidRPr="00505B9D" w:rsidRDefault="00FD3F8E" w:rsidP="000E7E12">
      <w:pPr>
        <w:jc w:val="center"/>
        <w:rPr>
          <w:sz w:val="32"/>
          <w:szCs w:val="32"/>
        </w:rPr>
      </w:pPr>
    </w:p>
    <w:p w:rsidR="00FD3F8E" w:rsidRDefault="00FD3F8E" w:rsidP="000E7E12">
      <w:pPr>
        <w:rPr>
          <w:sz w:val="22"/>
          <w:szCs w:val="22"/>
        </w:rPr>
      </w:pPr>
    </w:p>
    <w:p w:rsidR="00FD3F8E" w:rsidRDefault="00FD3F8E" w:rsidP="000E7E12">
      <w:pPr>
        <w:rPr>
          <w:sz w:val="22"/>
          <w:szCs w:val="22"/>
        </w:rPr>
      </w:pPr>
    </w:p>
    <w:p w:rsidR="008F10A5" w:rsidRDefault="008F10A5" w:rsidP="000E7E12">
      <w:pPr>
        <w:rPr>
          <w:sz w:val="22"/>
          <w:szCs w:val="22"/>
        </w:rPr>
      </w:pPr>
    </w:p>
    <w:p w:rsidR="008F10A5" w:rsidRDefault="008F10A5" w:rsidP="000E7E12">
      <w:pPr>
        <w:rPr>
          <w:sz w:val="22"/>
          <w:szCs w:val="22"/>
        </w:rPr>
      </w:pPr>
    </w:p>
    <w:p w:rsidR="00FD3F8E" w:rsidRDefault="00FD3F8E" w:rsidP="000E7E12">
      <w:pPr>
        <w:rPr>
          <w:sz w:val="22"/>
          <w:szCs w:val="22"/>
        </w:rPr>
      </w:pPr>
    </w:p>
    <w:p w:rsidR="00DD594B" w:rsidRDefault="00DD594B" w:rsidP="00DD594B">
      <w:pPr>
        <w:pStyle w:val="NormalWeb"/>
        <w:jc w:val="both"/>
        <w:rPr>
          <w:rFonts w:ascii="Book Antiqua" w:hAnsi="Book Antiqua" w:cs="Book Antiqua"/>
          <w:b/>
          <w:bCs/>
          <w:sz w:val="40"/>
          <w:szCs w:val="40"/>
          <w:lang w:val="pt-PT"/>
        </w:rPr>
      </w:pPr>
      <w:r>
        <w:rPr>
          <w:rFonts w:ascii="Book Antiqua" w:hAnsi="Book Antiqua" w:cs="Book Antiqua"/>
          <w:b/>
          <w:bCs/>
          <w:sz w:val="40"/>
          <w:szCs w:val="40"/>
          <w:lang w:val="pt-PT"/>
        </w:rPr>
        <w:lastRenderedPageBreak/>
        <w:t>POR QUE IR:</w:t>
      </w:r>
    </w:p>
    <w:p w:rsidR="0097104C" w:rsidRDefault="0097104C" w:rsidP="0097104C">
      <w:pPr>
        <w:pBdr>
          <w:top w:val="single" w:sz="4" w:space="1" w:color="auto"/>
          <w:left w:val="single" w:sz="4" w:space="4" w:color="auto"/>
          <w:bottom w:val="single" w:sz="4" w:space="1" w:color="auto"/>
          <w:right w:val="single" w:sz="4" w:space="4" w:color="auto"/>
        </w:pBdr>
        <w:ind w:right="84"/>
        <w:jc w:val="both"/>
        <w:rPr>
          <w:rFonts w:ascii="Book Antiqua" w:hAnsi="Book Antiqua" w:cs="Book Antiqua"/>
          <w:sz w:val="20"/>
          <w:szCs w:val="20"/>
        </w:rPr>
      </w:pPr>
      <w:r w:rsidRPr="0097104C">
        <w:rPr>
          <w:rFonts w:ascii="Book Antiqua" w:hAnsi="Book Antiqua" w:cs="Book Antiqua"/>
          <w:sz w:val="20"/>
          <w:szCs w:val="20"/>
          <w:highlight w:val="yellow"/>
        </w:rPr>
        <w:t>Conhecida estância hidromineral, Águas de Lindóia oferece além do balneár</w:t>
      </w:r>
      <w:bookmarkStart w:id="0" w:name="_GoBack"/>
      <w:bookmarkEnd w:id="0"/>
      <w:r w:rsidRPr="0097104C">
        <w:rPr>
          <w:rFonts w:ascii="Book Antiqua" w:hAnsi="Book Antiqua" w:cs="Book Antiqua"/>
          <w:sz w:val="20"/>
          <w:szCs w:val="20"/>
          <w:highlight w:val="yellow"/>
        </w:rPr>
        <w:t>io municipal, de onde brotam as fontes naturais, parques onde a natureza e a tranquilidade são as principais atrações.</w:t>
      </w:r>
      <w:r w:rsidRPr="0097104C">
        <w:rPr>
          <w:rFonts w:ascii="Book Antiqua" w:hAnsi="Book Antiqua" w:cs="Book Antiqua"/>
          <w:sz w:val="20"/>
          <w:szCs w:val="20"/>
        </w:rPr>
        <w:t xml:space="preserve"> </w:t>
      </w:r>
    </w:p>
    <w:p w:rsidR="0097104C" w:rsidRDefault="0097104C" w:rsidP="0097104C">
      <w:pPr>
        <w:ind w:right="84"/>
        <w:jc w:val="both"/>
        <w:rPr>
          <w:rFonts w:ascii="Book Antiqua" w:hAnsi="Book Antiqua" w:cs="Book Antiqua"/>
          <w:sz w:val="20"/>
          <w:szCs w:val="20"/>
        </w:rPr>
      </w:pPr>
    </w:p>
    <w:p w:rsidR="0097104C" w:rsidRPr="0097104C" w:rsidRDefault="0097104C" w:rsidP="0097104C">
      <w:pPr>
        <w:ind w:right="84"/>
        <w:jc w:val="both"/>
        <w:rPr>
          <w:rFonts w:ascii="Book Antiqua" w:hAnsi="Book Antiqua" w:cs="Book Antiqua"/>
          <w:sz w:val="20"/>
          <w:szCs w:val="20"/>
        </w:rPr>
      </w:pPr>
      <w:r w:rsidRPr="0097104C">
        <w:rPr>
          <w:rFonts w:ascii="Book Antiqua" w:hAnsi="Book Antiqua" w:cs="Book Antiqua"/>
          <w:sz w:val="20"/>
          <w:szCs w:val="20"/>
        </w:rPr>
        <w:t xml:space="preserve">Francisco </w:t>
      </w:r>
      <w:proofErr w:type="spellStart"/>
      <w:r w:rsidRPr="0097104C">
        <w:rPr>
          <w:rFonts w:ascii="Book Antiqua" w:hAnsi="Book Antiqua" w:cs="Book Antiqua"/>
          <w:sz w:val="20"/>
          <w:szCs w:val="20"/>
        </w:rPr>
        <w:t>Tozzi</w:t>
      </w:r>
      <w:proofErr w:type="spellEnd"/>
      <w:r w:rsidRPr="0097104C">
        <w:rPr>
          <w:rFonts w:ascii="Book Antiqua" w:hAnsi="Book Antiqua" w:cs="Book Antiqua"/>
          <w:sz w:val="20"/>
          <w:szCs w:val="20"/>
        </w:rPr>
        <w:t>, médico italiano, veio ao Brasil em 1900, a convite de amigos. Fixou-se na cidade paulista de Socorro, onde passou a oferecer assistência médica a fazendeiros e trabalhadores de fazendas de café da região. Em 1909, o médico foi surpreendido pela rápida cura de eczemas das pernas de seu tio, pároco de Lindóia, que aplicava no local, água proveniente de uma nascente existente aos pés do Morro Pelado.</w:t>
      </w:r>
    </w:p>
    <w:p w:rsidR="0097104C" w:rsidRPr="0097104C" w:rsidRDefault="0097104C" w:rsidP="0097104C">
      <w:pPr>
        <w:ind w:right="84"/>
        <w:jc w:val="both"/>
        <w:rPr>
          <w:rFonts w:ascii="Book Antiqua" w:hAnsi="Book Antiqua" w:cs="Book Antiqua"/>
          <w:sz w:val="20"/>
          <w:szCs w:val="20"/>
        </w:rPr>
      </w:pPr>
    </w:p>
    <w:p w:rsidR="0097104C" w:rsidRPr="0097104C" w:rsidRDefault="0097104C" w:rsidP="0097104C">
      <w:pPr>
        <w:ind w:right="84"/>
        <w:jc w:val="both"/>
        <w:rPr>
          <w:rFonts w:ascii="Book Antiqua" w:hAnsi="Book Antiqua" w:cs="Book Antiqua"/>
          <w:sz w:val="20"/>
          <w:szCs w:val="20"/>
        </w:rPr>
      </w:pPr>
      <w:r w:rsidRPr="0097104C">
        <w:rPr>
          <w:rFonts w:ascii="Book Antiqua" w:hAnsi="Book Antiqua" w:cs="Book Antiqua"/>
          <w:sz w:val="20"/>
          <w:szCs w:val="20"/>
        </w:rPr>
        <w:t xml:space="preserve">Dr. </w:t>
      </w:r>
      <w:proofErr w:type="spellStart"/>
      <w:r w:rsidRPr="0097104C">
        <w:rPr>
          <w:rFonts w:ascii="Book Antiqua" w:hAnsi="Book Antiqua" w:cs="Book Antiqua"/>
          <w:sz w:val="20"/>
          <w:szCs w:val="20"/>
        </w:rPr>
        <w:t>Tozzi</w:t>
      </w:r>
      <w:proofErr w:type="spellEnd"/>
      <w:r w:rsidRPr="0097104C">
        <w:rPr>
          <w:rFonts w:ascii="Book Antiqua" w:hAnsi="Book Antiqua" w:cs="Book Antiqua"/>
          <w:sz w:val="20"/>
          <w:szCs w:val="20"/>
        </w:rPr>
        <w:t xml:space="preserve"> passou a acompanhar in loco os tratamentos realizados com estas águas. Impressionado com a rapidez das curas, adquiriu as terras em leilão e construiu um pequeno consultório, em pau-a-pique. A cidade cresceu ao redor de seu consultório e o médico providenciou toda a </w:t>
      </w:r>
      <w:proofErr w:type="spellStart"/>
      <w:proofErr w:type="gramStart"/>
      <w:r w:rsidRPr="0097104C">
        <w:rPr>
          <w:rFonts w:ascii="Book Antiqua" w:hAnsi="Book Antiqua" w:cs="Book Antiqua"/>
          <w:sz w:val="20"/>
          <w:szCs w:val="20"/>
        </w:rPr>
        <w:t>infra-estrutura</w:t>
      </w:r>
      <w:proofErr w:type="spellEnd"/>
      <w:proofErr w:type="gramEnd"/>
      <w:r w:rsidRPr="0097104C">
        <w:rPr>
          <w:rFonts w:ascii="Book Antiqua" w:hAnsi="Book Antiqua" w:cs="Book Antiqua"/>
          <w:sz w:val="20"/>
          <w:szCs w:val="20"/>
        </w:rPr>
        <w:t xml:space="preserve"> necessária para uma estância balneária.</w:t>
      </w:r>
    </w:p>
    <w:p w:rsidR="0097104C" w:rsidRPr="0097104C" w:rsidRDefault="0097104C" w:rsidP="0097104C">
      <w:pPr>
        <w:ind w:right="84"/>
        <w:jc w:val="both"/>
        <w:rPr>
          <w:rFonts w:ascii="Book Antiqua" w:hAnsi="Book Antiqua" w:cs="Book Antiqua"/>
          <w:sz w:val="20"/>
          <w:szCs w:val="20"/>
        </w:rPr>
      </w:pPr>
    </w:p>
    <w:p w:rsidR="0097104C" w:rsidRPr="0097104C" w:rsidRDefault="0097104C" w:rsidP="0097104C">
      <w:pPr>
        <w:ind w:right="84"/>
        <w:jc w:val="both"/>
        <w:rPr>
          <w:rFonts w:ascii="Book Antiqua" w:hAnsi="Book Antiqua" w:cs="Book Antiqua"/>
          <w:sz w:val="20"/>
          <w:szCs w:val="20"/>
        </w:rPr>
      </w:pPr>
      <w:r w:rsidRPr="0097104C">
        <w:rPr>
          <w:rFonts w:ascii="Book Antiqua" w:hAnsi="Book Antiqua" w:cs="Book Antiqua"/>
          <w:sz w:val="20"/>
          <w:szCs w:val="20"/>
        </w:rPr>
        <w:t xml:space="preserve">Em 1928, o médico recebeu a visita da renomada cientista francesa Madame Curie, Prêmio Nobel de Química, que, constatando o valor terapêutico das águas, tornou-as conhecidas em toda Europa, através de seus estudos e pesquisas. Em 1937, aos 68 anos e no auge da fama, o médico morre. No ano seguinte, Termas de Lindóia, conseguiu a emancipação político-administrativa de Serra Negra, graças ao político e médico, Dr. Vicente Rizzo, genro do Dr. </w:t>
      </w:r>
      <w:proofErr w:type="spellStart"/>
      <w:r w:rsidRPr="0097104C">
        <w:rPr>
          <w:rFonts w:ascii="Book Antiqua" w:hAnsi="Book Antiqua" w:cs="Book Antiqua"/>
          <w:sz w:val="20"/>
          <w:szCs w:val="20"/>
        </w:rPr>
        <w:t>Tozzi</w:t>
      </w:r>
      <w:proofErr w:type="spellEnd"/>
      <w:r w:rsidRPr="0097104C">
        <w:rPr>
          <w:rFonts w:ascii="Book Antiqua" w:hAnsi="Book Antiqua" w:cs="Book Antiqua"/>
          <w:sz w:val="20"/>
          <w:szCs w:val="20"/>
        </w:rPr>
        <w:t>.</w:t>
      </w:r>
    </w:p>
    <w:p w:rsidR="0097104C" w:rsidRPr="0097104C" w:rsidRDefault="0097104C" w:rsidP="0097104C">
      <w:pPr>
        <w:ind w:right="84"/>
        <w:jc w:val="both"/>
        <w:rPr>
          <w:rFonts w:ascii="Book Antiqua" w:hAnsi="Book Antiqua" w:cs="Book Antiqua"/>
          <w:sz w:val="20"/>
          <w:szCs w:val="20"/>
        </w:rPr>
      </w:pPr>
    </w:p>
    <w:p w:rsidR="0097104C" w:rsidRPr="0097104C" w:rsidRDefault="0097104C" w:rsidP="0097104C">
      <w:pPr>
        <w:ind w:right="84"/>
        <w:jc w:val="both"/>
        <w:rPr>
          <w:rFonts w:ascii="Book Antiqua" w:hAnsi="Book Antiqua" w:cs="Book Antiqua"/>
          <w:sz w:val="20"/>
          <w:szCs w:val="20"/>
        </w:rPr>
      </w:pPr>
      <w:r w:rsidRPr="0097104C">
        <w:rPr>
          <w:rFonts w:ascii="Book Antiqua" w:hAnsi="Book Antiqua" w:cs="Book Antiqua"/>
          <w:sz w:val="20"/>
          <w:szCs w:val="20"/>
        </w:rPr>
        <w:t xml:space="preserve">O embaixador Macedo Soares, então governador do Estado, em 1946 conhecendo a grande projeção desta estância resolveu desapropriar as fontes e áreas que a circundava, evitando assim as grandes especulações que poderiam ocorrer. Iniciou-se a construção do novo balneário e obras com planos </w:t>
      </w:r>
      <w:r w:rsidRPr="0097104C">
        <w:rPr>
          <w:rFonts w:ascii="Book Antiqua" w:hAnsi="Book Antiqua" w:cs="Book Antiqua"/>
          <w:sz w:val="20"/>
          <w:szCs w:val="20"/>
        </w:rPr>
        <w:lastRenderedPageBreak/>
        <w:t>paisagísticos do grande arquiteto Burle Marx e simultaneamente um plano urbanístico começou a concretizar com surgimento de novas ruas asfaltadas, jardins e praças.</w:t>
      </w:r>
    </w:p>
    <w:p w:rsidR="0097104C" w:rsidRPr="0097104C" w:rsidRDefault="0097104C" w:rsidP="0097104C">
      <w:pPr>
        <w:ind w:right="84"/>
        <w:jc w:val="both"/>
        <w:rPr>
          <w:rFonts w:ascii="Book Antiqua" w:hAnsi="Book Antiqua" w:cs="Book Antiqua"/>
          <w:sz w:val="20"/>
          <w:szCs w:val="20"/>
        </w:rPr>
      </w:pPr>
    </w:p>
    <w:p w:rsidR="0097104C" w:rsidRPr="0097104C" w:rsidRDefault="0097104C" w:rsidP="0097104C">
      <w:pPr>
        <w:ind w:right="84"/>
        <w:jc w:val="both"/>
        <w:rPr>
          <w:rFonts w:ascii="Book Antiqua" w:hAnsi="Book Antiqua" w:cs="Book Antiqua"/>
          <w:sz w:val="20"/>
          <w:szCs w:val="20"/>
        </w:rPr>
      </w:pPr>
      <w:r w:rsidRPr="0097104C">
        <w:rPr>
          <w:rFonts w:ascii="Book Antiqua" w:hAnsi="Book Antiqua" w:cs="Book Antiqua"/>
          <w:sz w:val="20"/>
          <w:szCs w:val="20"/>
        </w:rPr>
        <w:t>Hoje, Águas de Lindóia é a capital termal do Brasil e tem no turismo sua principal atividade econômica.</w:t>
      </w:r>
    </w:p>
    <w:p w:rsidR="0097104C" w:rsidRPr="0097104C" w:rsidRDefault="0097104C" w:rsidP="0097104C">
      <w:pPr>
        <w:ind w:right="84"/>
        <w:jc w:val="both"/>
        <w:rPr>
          <w:rFonts w:ascii="Book Antiqua" w:hAnsi="Book Antiqua" w:cs="Book Antiqua"/>
          <w:sz w:val="20"/>
          <w:szCs w:val="20"/>
        </w:rPr>
      </w:pPr>
    </w:p>
    <w:p w:rsidR="0097104C" w:rsidRDefault="0097104C" w:rsidP="0097104C">
      <w:pPr>
        <w:pStyle w:val="PargrafodaLista"/>
        <w:numPr>
          <w:ilvl w:val="0"/>
          <w:numId w:val="12"/>
        </w:numPr>
        <w:ind w:right="84"/>
        <w:jc w:val="both"/>
        <w:rPr>
          <w:rFonts w:ascii="Book Antiqua" w:hAnsi="Book Antiqua" w:cs="Book Antiqua"/>
          <w:sz w:val="20"/>
          <w:szCs w:val="20"/>
        </w:rPr>
      </w:pPr>
      <w:r w:rsidRPr="0097104C">
        <w:rPr>
          <w:rFonts w:ascii="Book Antiqua" w:hAnsi="Book Antiqua" w:cs="Book Antiqua"/>
          <w:sz w:val="20"/>
          <w:szCs w:val="20"/>
        </w:rPr>
        <w:t>Balneário -</w:t>
      </w:r>
      <w:proofErr w:type="gramStart"/>
      <w:r w:rsidRPr="0097104C">
        <w:rPr>
          <w:rFonts w:ascii="Book Antiqua" w:hAnsi="Book Antiqua" w:cs="Book Antiqua"/>
          <w:sz w:val="20"/>
          <w:szCs w:val="20"/>
        </w:rPr>
        <w:t xml:space="preserve">  </w:t>
      </w:r>
      <w:proofErr w:type="gramEnd"/>
      <w:r w:rsidRPr="0097104C">
        <w:rPr>
          <w:rFonts w:ascii="Book Antiqua" w:hAnsi="Book Antiqua" w:cs="Book Antiqua"/>
          <w:sz w:val="20"/>
          <w:szCs w:val="20"/>
        </w:rPr>
        <w:t xml:space="preserve">Ali brotam as fontes:  São Roque, Filomena, Glória, Madame Curie, Celestino </w:t>
      </w:r>
      <w:proofErr w:type="spellStart"/>
      <w:r w:rsidRPr="0097104C">
        <w:rPr>
          <w:rFonts w:ascii="Book Antiqua" w:hAnsi="Book Antiqua" w:cs="Book Antiqua"/>
          <w:sz w:val="20"/>
          <w:szCs w:val="20"/>
        </w:rPr>
        <w:t>Bourroul</w:t>
      </w:r>
      <w:proofErr w:type="spellEnd"/>
      <w:r w:rsidRPr="0097104C">
        <w:rPr>
          <w:rFonts w:ascii="Book Antiqua" w:hAnsi="Book Antiqua" w:cs="Book Antiqua"/>
          <w:sz w:val="20"/>
          <w:szCs w:val="20"/>
        </w:rPr>
        <w:t xml:space="preserve"> e Saúde. Trata-se de Fontes </w:t>
      </w:r>
      <w:proofErr w:type="spellStart"/>
      <w:r w:rsidRPr="0097104C">
        <w:rPr>
          <w:rFonts w:ascii="Book Antiqua" w:hAnsi="Book Antiqua" w:cs="Book Antiqua"/>
          <w:sz w:val="20"/>
          <w:szCs w:val="20"/>
        </w:rPr>
        <w:t>oligometálicas</w:t>
      </w:r>
      <w:proofErr w:type="spellEnd"/>
      <w:r w:rsidRPr="0097104C">
        <w:rPr>
          <w:rFonts w:ascii="Book Antiqua" w:hAnsi="Book Antiqua" w:cs="Book Antiqua"/>
          <w:sz w:val="20"/>
          <w:szCs w:val="20"/>
        </w:rPr>
        <w:t xml:space="preserve">, hipotermais, </w:t>
      </w:r>
      <w:proofErr w:type="spellStart"/>
      <w:r w:rsidRPr="0097104C">
        <w:rPr>
          <w:rFonts w:ascii="Book Antiqua" w:hAnsi="Book Antiqua" w:cs="Book Antiqua"/>
          <w:sz w:val="20"/>
          <w:szCs w:val="20"/>
        </w:rPr>
        <w:t>oxigenogasosas</w:t>
      </w:r>
      <w:proofErr w:type="spellEnd"/>
      <w:r w:rsidRPr="0097104C">
        <w:rPr>
          <w:rFonts w:ascii="Book Antiqua" w:hAnsi="Book Antiqua" w:cs="Book Antiqua"/>
          <w:sz w:val="20"/>
          <w:szCs w:val="20"/>
        </w:rPr>
        <w:t xml:space="preserve">, radioativas e hipotônicas, com uma vazão de </w:t>
      </w:r>
      <w:proofErr w:type="gramStart"/>
      <w:r w:rsidRPr="0097104C">
        <w:rPr>
          <w:rFonts w:ascii="Book Antiqua" w:hAnsi="Book Antiqua" w:cs="Book Antiqua"/>
          <w:sz w:val="20"/>
          <w:szCs w:val="20"/>
        </w:rPr>
        <w:t>2</w:t>
      </w:r>
      <w:proofErr w:type="gramEnd"/>
      <w:r w:rsidRPr="0097104C">
        <w:rPr>
          <w:rFonts w:ascii="Book Antiqua" w:hAnsi="Book Antiqua" w:cs="Book Antiqua"/>
          <w:sz w:val="20"/>
          <w:szCs w:val="20"/>
        </w:rPr>
        <w:t xml:space="preserve"> milhões de litros diários. Estas águas medicamentosas são indicadas para as moléstias do aparelho </w:t>
      </w:r>
      <w:proofErr w:type="spellStart"/>
      <w:r w:rsidRPr="0097104C">
        <w:rPr>
          <w:rFonts w:ascii="Book Antiqua" w:hAnsi="Book Antiqua" w:cs="Book Antiqua"/>
          <w:sz w:val="20"/>
          <w:szCs w:val="20"/>
        </w:rPr>
        <w:t>genito</w:t>
      </w:r>
      <w:proofErr w:type="spellEnd"/>
      <w:r w:rsidRPr="0097104C">
        <w:rPr>
          <w:rFonts w:ascii="Book Antiqua" w:hAnsi="Book Antiqua" w:cs="Book Antiqua"/>
          <w:sz w:val="20"/>
          <w:szCs w:val="20"/>
        </w:rPr>
        <w:t>-urinário, circulatório, do fígado e, externamente, para moléstias da pele, como eczema.</w:t>
      </w:r>
    </w:p>
    <w:p w:rsidR="0097104C" w:rsidRPr="0097104C" w:rsidRDefault="0097104C" w:rsidP="0097104C">
      <w:pPr>
        <w:pStyle w:val="PargrafodaLista"/>
        <w:ind w:right="84"/>
        <w:jc w:val="both"/>
        <w:rPr>
          <w:rFonts w:ascii="Book Antiqua" w:hAnsi="Book Antiqua" w:cs="Book Antiqua"/>
          <w:sz w:val="20"/>
          <w:szCs w:val="20"/>
        </w:rPr>
      </w:pPr>
    </w:p>
    <w:p w:rsidR="0097104C" w:rsidRDefault="0097104C" w:rsidP="0097104C">
      <w:pPr>
        <w:pStyle w:val="PargrafodaLista"/>
        <w:numPr>
          <w:ilvl w:val="0"/>
          <w:numId w:val="12"/>
        </w:numPr>
        <w:jc w:val="both"/>
        <w:rPr>
          <w:rFonts w:ascii="Book Antiqua" w:hAnsi="Book Antiqua" w:cs="Book Antiqua"/>
          <w:sz w:val="20"/>
          <w:szCs w:val="20"/>
        </w:rPr>
      </w:pPr>
      <w:r w:rsidRPr="0097104C">
        <w:rPr>
          <w:rFonts w:ascii="Book Antiqua" w:hAnsi="Book Antiqua" w:cs="Book Antiqua"/>
          <w:sz w:val="20"/>
          <w:szCs w:val="20"/>
        </w:rPr>
        <w:t xml:space="preserve">Parque Zequinha de Abreu – alameda com escadarias sinuosas e um riacho que corre em toda sua extensão. Rodeada por centenas de árvores, liga a </w:t>
      </w:r>
      <w:proofErr w:type="gramStart"/>
      <w:r w:rsidRPr="0097104C">
        <w:rPr>
          <w:rFonts w:ascii="Book Antiqua" w:hAnsi="Book Antiqua" w:cs="Book Antiqua"/>
          <w:sz w:val="20"/>
          <w:szCs w:val="20"/>
        </w:rPr>
        <w:t>praça</w:t>
      </w:r>
      <w:proofErr w:type="gramEnd"/>
      <w:r w:rsidRPr="0097104C">
        <w:rPr>
          <w:rFonts w:ascii="Book Antiqua" w:hAnsi="Book Antiqua" w:cs="Book Antiqua"/>
          <w:sz w:val="20"/>
          <w:szCs w:val="20"/>
        </w:rPr>
        <w:t xml:space="preserve"> Ademar de Barros ao Balneário.</w:t>
      </w:r>
    </w:p>
    <w:p w:rsidR="0097104C" w:rsidRPr="0097104C" w:rsidRDefault="0097104C" w:rsidP="0097104C">
      <w:pPr>
        <w:pStyle w:val="PargrafodaLista"/>
        <w:rPr>
          <w:rFonts w:ascii="Book Antiqua" w:hAnsi="Book Antiqua" w:cs="Book Antiqua"/>
          <w:sz w:val="20"/>
          <w:szCs w:val="20"/>
        </w:rPr>
      </w:pPr>
    </w:p>
    <w:p w:rsidR="0097104C" w:rsidRPr="0097104C" w:rsidRDefault="0097104C" w:rsidP="0097104C">
      <w:pPr>
        <w:pStyle w:val="PargrafodaLista"/>
        <w:jc w:val="both"/>
        <w:rPr>
          <w:rFonts w:ascii="Book Antiqua" w:hAnsi="Book Antiqua" w:cs="Book Antiqua"/>
          <w:sz w:val="20"/>
          <w:szCs w:val="20"/>
        </w:rPr>
      </w:pPr>
    </w:p>
    <w:p w:rsidR="0097104C" w:rsidRDefault="0097104C" w:rsidP="0097104C">
      <w:pPr>
        <w:pStyle w:val="PargrafodaLista"/>
        <w:numPr>
          <w:ilvl w:val="0"/>
          <w:numId w:val="12"/>
        </w:numPr>
        <w:jc w:val="both"/>
        <w:rPr>
          <w:rFonts w:ascii="Book Antiqua" w:hAnsi="Book Antiqua" w:cs="Book Antiqua"/>
          <w:sz w:val="20"/>
          <w:szCs w:val="20"/>
        </w:rPr>
      </w:pPr>
      <w:r w:rsidRPr="0097104C">
        <w:rPr>
          <w:rFonts w:ascii="Book Antiqua" w:hAnsi="Book Antiqua" w:cs="Book Antiqua"/>
          <w:sz w:val="20"/>
          <w:szCs w:val="20"/>
        </w:rPr>
        <w:t>Praça Ademar de Barros – grande área verde com aviário, lago, fonte luminosa sonora e concha acústica. As charretes e os trenzinhos coloridos fazem parte das atrações.</w:t>
      </w:r>
    </w:p>
    <w:p w:rsidR="0097104C" w:rsidRPr="0097104C" w:rsidRDefault="0097104C" w:rsidP="0097104C">
      <w:pPr>
        <w:pStyle w:val="PargrafodaLista"/>
        <w:jc w:val="both"/>
        <w:rPr>
          <w:rFonts w:ascii="Book Antiqua" w:hAnsi="Book Antiqua" w:cs="Book Antiqua"/>
          <w:sz w:val="20"/>
          <w:szCs w:val="20"/>
        </w:rPr>
      </w:pPr>
    </w:p>
    <w:p w:rsidR="0097104C" w:rsidRDefault="0097104C" w:rsidP="0097104C">
      <w:pPr>
        <w:pStyle w:val="PargrafodaLista"/>
        <w:numPr>
          <w:ilvl w:val="0"/>
          <w:numId w:val="12"/>
        </w:numPr>
        <w:jc w:val="both"/>
        <w:rPr>
          <w:rFonts w:ascii="Book Antiqua" w:hAnsi="Book Antiqua" w:cs="Book Antiqua"/>
          <w:sz w:val="20"/>
          <w:szCs w:val="20"/>
        </w:rPr>
      </w:pPr>
      <w:proofErr w:type="gramStart"/>
      <w:r w:rsidRPr="0097104C">
        <w:rPr>
          <w:rFonts w:ascii="Book Antiqua" w:hAnsi="Book Antiqua" w:cs="Book Antiqua"/>
          <w:sz w:val="20"/>
          <w:szCs w:val="20"/>
        </w:rPr>
        <w:t>Represa Cavalinho</w:t>
      </w:r>
      <w:proofErr w:type="gramEnd"/>
      <w:r w:rsidRPr="0097104C">
        <w:rPr>
          <w:rFonts w:ascii="Book Antiqua" w:hAnsi="Book Antiqua" w:cs="Book Antiqua"/>
          <w:sz w:val="20"/>
          <w:szCs w:val="20"/>
        </w:rPr>
        <w:t xml:space="preserve"> Branco – represa com pedalinhos, local para passeios a cavalo, bicicletas e charretes. Favorece aqueles que gostam de praticar o </w:t>
      </w:r>
      <w:proofErr w:type="spellStart"/>
      <w:proofErr w:type="gramStart"/>
      <w:r w:rsidRPr="0097104C">
        <w:rPr>
          <w:rFonts w:ascii="Book Antiqua" w:hAnsi="Book Antiqua" w:cs="Book Antiqua"/>
          <w:sz w:val="20"/>
          <w:szCs w:val="20"/>
        </w:rPr>
        <w:t>cooper</w:t>
      </w:r>
      <w:proofErr w:type="spellEnd"/>
      <w:proofErr w:type="gramEnd"/>
      <w:r w:rsidRPr="0097104C">
        <w:rPr>
          <w:rFonts w:ascii="Book Antiqua" w:hAnsi="Book Antiqua" w:cs="Book Antiqua"/>
          <w:sz w:val="20"/>
          <w:szCs w:val="20"/>
        </w:rPr>
        <w:t xml:space="preserve"> ou um bom passeio a pé.</w:t>
      </w:r>
    </w:p>
    <w:p w:rsidR="0097104C" w:rsidRPr="0097104C" w:rsidRDefault="0097104C" w:rsidP="0097104C">
      <w:pPr>
        <w:pStyle w:val="PargrafodaLista"/>
        <w:rPr>
          <w:rFonts w:ascii="Book Antiqua" w:hAnsi="Book Antiqua" w:cs="Book Antiqua"/>
          <w:sz w:val="20"/>
          <w:szCs w:val="20"/>
        </w:rPr>
      </w:pPr>
    </w:p>
    <w:p w:rsidR="0097104C" w:rsidRPr="0097104C" w:rsidRDefault="0097104C" w:rsidP="0097104C">
      <w:pPr>
        <w:pStyle w:val="PargrafodaLista"/>
        <w:jc w:val="both"/>
        <w:rPr>
          <w:rFonts w:ascii="Book Antiqua" w:hAnsi="Book Antiqua" w:cs="Book Antiqua"/>
          <w:sz w:val="20"/>
          <w:szCs w:val="20"/>
        </w:rPr>
      </w:pPr>
    </w:p>
    <w:p w:rsidR="0097104C" w:rsidRPr="0097104C" w:rsidRDefault="0097104C" w:rsidP="0097104C">
      <w:pPr>
        <w:pStyle w:val="PargrafodaLista"/>
        <w:numPr>
          <w:ilvl w:val="0"/>
          <w:numId w:val="12"/>
        </w:numPr>
        <w:jc w:val="both"/>
        <w:rPr>
          <w:rFonts w:ascii="Book Antiqua" w:hAnsi="Book Antiqua" w:cs="Book Antiqua"/>
          <w:sz w:val="20"/>
          <w:szCs w:val="20"/>
        </w:rPr>
      </w:pPr>
      <w:r w:rsidRPr="0097104C">
        <w:rPr>
          <w:rFonts w:ascii="Book Antiqua" w:hAnsi="Book Antiqua" w:cs="Book Antiqua"/>
          <w:sz w:val="20"/>
          <w:szCs w:val="20"/>
        </w:rPr>
        <w:t>Morro Pelado – muito visitado por sua visão panorâmica, possui plataforma de salto para asa delta. Faz divisa entre os estados de São Paulo e Minas Gerais.</w:t>
      </w:r>
    </w:p>
    <w:p w:rsidR="00FD3F8E" w:rsidRPr="005E3642" w:rsidRDefault="00FD3F8E" w:rsidP="000E7E12">
      <w:pPr>
        <w:jc w:val="both"/>
        <w:rPr>
          <w:rFonts w:ascii="Book Antiqua" w:hAnsi="Book Antiqua" w:cs="Book Antiqua"/>
          <w:b/>
          <w:bCs/>
          <w:caps/>
          <w:highlight w:val="yellow"/>
        </w:rPr>
      </w:pPr>
      <w:r>
        <w:rPr>
          <w:rFonts w:ascii="Book Antiqua" w:hAnsi="Book Antiqua" w:cs="Book Antiqua"/>
          <w:b/>
          <w:bCs/>
          <w:caps/>
          <w:highlight w:val="yellow"/>
        </w:rPr>
        <w:lastRenderedPageBreak/>
        <w:t>P</w:t>
      </w:r>
      <w:r w:rsidRPr="005E3642">
        <w:rPr>
          <w:rFonts w:ascii="Book Antiqua" w:hAnsi="Book Antiqua" w:cs="Book Antiqua"/>
          <w:b/>
          <w:bCs/>
          <w:caps/>
          <w:highlight w:val="yellow"/>
        </w:rPr>
        <w:t>REÇOS</w:t>
      </w:r>
      <w:r>
        <w:rPr>
          <w:rFonts w:ascii="Book Antiqua" w:hAnsi="Book Antiqua" w:cs="Book Antiqua"/>
          <w:b/>
          <w:bCs/>
          <w:caps/>
          <w:highlight w:val="yellow"/>
        </w:rPr>
        <w:t xml:space="preserve"> POR PESSOA</w:t>
      </w:r>
      <w:r w:rsidRPr="005E3642">
        <w:rPr>
          <w:rFonts w:ascii="Book Antiqua" w:hAnsi="Book Antiqua" w:cs="Book Antiqua"/>
          <w:b/>
          <w:bCs/>
          <w:caps/>
          <w:highlight w:val="yellow"/>
        </w:rPr>
        <w:t>:</w:t>
      </w:r>
    </w:p>
    <w:p w:rsidR="00FD3F8E" w:rsidRPr="005E3642" w:rsidRDefault="00FD3F8E" w:rsidP="000E7E12">
      <w:pPr>
        <w:pStyle w:val="NormalWeb"/>
        <w:spacing w:before="120" w:beforeAutospacing="0" w:after="0" w:afterAutospacing="0"/>
        <w:jc w:val="both"/>
        <w:rPr>
          <w:rFonts w:ascii="Book Antiqua" w:hAnsi="Book Antiqua" w:cs="Book Antiqua"/>
        </w:rPr>
      </w:pPr>
    </w:p>
    <w:tbl>
      <w:tblPr>
        <w:tblW w:w="39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417"/>
        <w:gridCol w:w="1417"/>
      </w:tblGrid>
      <w:tr w:rsidR="0097104C" w:rsidRPr="005E3642" w:rsidTr="0097104C">
        <w:tc>
          <w:tcPr>
            <w:tcW w:w="1135" w:type="dxa"/>
          </w:tcPr>
          <w:p w:rsidR="0097104C" w:rsidRPr="00EE1197" w:rsidRDefault="0097104C" w:rsidP="008C6814">
            <w:pPr>
              <w:pStyle w:val="NormalWeb"/>
              <w:spacing w:before="120" w:beforeAutospacing="0" w:after="0" w:afterAutospacing="0"/>
              <w:jc w:val="both"/>
              <w:rPr>
                <w:rFonts w:ascii="Book Antiqua" w:hAnsi="Book Antiqua" w:cs="Book Antiqua"/>
                <w:sz w:val="20"/>
                <w:szCs w:val="20"/>
              </w:rPr>
            </w:pPr>
            <w:r w:rsidRPr="00EE1197">
              <w:rPr>
                <w:rFonts w:ascii="Book Antiqua" w:hAnsi="Book Antiqua" w:cs="Book Antiqua"/>
                <w:sz w:val="20"/>
                <w:szCs w:val="20"/>
              </w:rPr>
              <w:t>Tipo de aposento</w:t>
            </w:r>
          </w:p>
        </w:tc>
        <w:tc>
          <w:tcPr>
            <w:tcW w:w="1417" w:type="dxa"/>
          </w:tcPr>
          <w:p w:rsidR="0097104C" w:rsidRPr="00EE1197" w:rsidRDefault="0097104C" w:rsidP="0097104C">
            <w:pPr>
              <w:pStyle w:val="NormalWeb"/>
              <w:spacing w:before="120" w:beforeAutospacing="0" w:after="0" w:afterAutospacing="0"/>
              <w:jc w:val="both"/>
              <w:rPr>
                <w:rFonts w:ascii="Book Antiqua" w:hAnsi="Book Antiqua" w:cs="Book Antiqua"/>
                <w:sz w:val="20"/>
                <w:szCs w:val="20"/>
              </w:rPr>
            </w:pPr>
            <w:r w:rsidRPr="00EE1197">
              <w:rPr>
                <w:rFonts w:ascii="Book Antiqua" w:hAnsi="Book Antiqua" w:cs="Book Antiqua"/>
                <w:sz w:val="20"/>
                <w:szCs w:val="20"/>
              </w:rPr>
              <w:t>C</w:t>
            </w:r>
            <w:r>
              <w:rPr>
                <w:rFonts w:ascii="Book Antiqua" w:hAnsi="Book Antiqua" w:cs="Book Antiqua"/>
                <w:sz w:val="20"/>
                <w:szCs w:val="20"/>
              </w:rPr>
              <w:t>redencial Plena</w:t>
            </w:r>
          </w:p>
        </w:tc>
        <w:tc>
          <w:tcPr>
            <w:tcW w:w="1417" w:type="dxa"/>
          </w:tcPr>
          <w:p w:rsidR="0097104C" w:rsidRPr="00EE1197" w:rsidRDefault="0097104C" w:rsidP="0097104C">
            <w:pPr>
              <w:pStyle w:val="NormalWeb"/>
              <w:spacing w:before="120" w:beforeAutospacing="0" w:after="0" w:afterAutospacing="0"/>
              <w:jc w:val="both"/>
              <w:rPr>
                <w:rFonts w:ascii="Book Antiqua" w:hAnsi="Book Antiqua" w:cs="Book Antiqua"/>
                <w:sz w:val="20"/>
                <w:szCs w:val="20"/>
              </w:rPr>
            </w:pPr>
            <w:r w:rsidRPr="00EE1197">
              <w:rPr>
                <w:rFonts w:ascii="Book Antiqua" w:hAnsi="Book Antiqua" w:cs="Book Antiqua"/>
                <w:sz w:val="20"/>
                <w:szCs w:val="20"/>
              </w:rPr>
              <w:t xml:space="preserve">Não </w:t>
            </w:r>
            <w:r>
              <w:rPr>
                <w:rFonts w:ascii="Book Antiqua" w:hAnsi="Book Antiqua" w:cs="Book Antiqua"/>
                <w:sz w:val="20"/>
                <w:szCs w:val="20"/>
              </w:rPr>
              <w:t>Credenciado</w:t>
            </w:r>
          </w:p>
        </w:tc>
      </w:tr>
      <w:tr w:rsidR="0097104C" w:rsidRPr="005E3642" w:rsidTr="0097104C">
        <w:tc>
          <w:tcPr>
            <w:tcW w:w="1135" w:type="dxa"/>
          </w:tcPr>
          <w:p w:rsidR="0097104C" w:rsidRPr="005E3642" w:rsidRDefault="0097104C" w:rsidP="00BC0AB8">
            <w:pPr>
              <w:pStyle w:val="NormalWeb"/>
              <w:spacing w:before="120" w:beforeAutospacing="0" w:after="0" w:afterAutospacing="0"/>
              <w:jc w:val="both"/>
              <w:rPr>
                <w:rFonts w:ascii="Book Antiqua" w:hAnsi="Book Antiqua" w:cs="Book Antiqua"/>
              </w:rPr>
            </w:pPr>
            <w:r>
              <w:rPr>
                <w:rFonts w:ascii="Book Antiqua" w:hAnsi="Book Antiqua" w:cs="Book Antiqua"/>
              </w:rPr>
              <w:t>Duplo</w:t>
            </w:r>
          </w:p>
        </w:tc>
        <w:tc>
          <w:tcPr>
            <w:tcW w:w="1417" w:type="dxa"/>
          </w:tcPr>
          <w:p w:rsidR="0097104C" w:rsidRPr="005E3642" w:rsidRDefault="0097104C" w:rsidP="00A03FF4">
            <w:pPr>
              <w:pStyle w:val="NormalWeb"/>
              <w:spacing w:before="120" w:beforeAutospacing="0" w:after="0" w:afterAutospacing="0"/>
              <w:jc w:val="both"/>
              <w:rPr>
                <w:rFonts w:ascii="Book Antiqua" w:hAnsi="Book Antiqua" w:cs="Book Antiqua"/>
              </w:rPr>
            </w:pPr>
            <w:r>
              <w:rPr>
                <w:rFonts w:ascii="Book Antiqua" w:hAnsi="Book Antiqua" w:cs="Book Antiqua"/>
              </w:rPr>
              <w:t xml:space="preserve">R$ </w:t>
            </w:r>
            <w:r w:rsidR="00F821D5">
              <w:rPr>
                <w:rFonts w:ascii="Book Antiqua" w:hAnsi="Book Antiqua" w:cs="Book Antiqua"/>
              </w:rPr>
              <w:t>5</w:t>
            </w:r>
            <w:r w:rsidR="00A03FF4">
              <w:rPr>
                <w:rFonts w:ascii="Book Antiqua" w:hAnsi="Book Antiqua" w:cs="Book Antiqua"/>
              </w:rPr>
              <w:t>3</w:t>
            </w:r>
            <w:r w:rsidR="00F821D5">
              <w:rPr>
                <w:rFonts w:ascii="Book Antiqua" w:hAnsi="Book Antiqua" w:cs="Book Antiqua"/>
              </w:rPr>
              <w:t>2,00</w:t>
            </w:r>
          </w:p>
        </w:tc>
        <w:tc>
          <w:tcPr>
            <w:tcW w:w="1417" w:type="dxa"/>
          </w:tcPr>
          <w:p w:rsidR="0097104C" w:rsidRPr="005E3642" w:rsidRDefault="0097104C" w:rsidP="00A03FF4">
            <w:pPr>
              <w:pStyle w:val="NormalWeb"/>
              <w:spacing w:before="120" w:beforeAutospacing="0" w:after="0" w:afterAutospacing="0"/>
              <w:jc w:val="both"/>
              <w:rPr>
                <w:rFonts w:ascii="Book Antiqua" w:hAnsi="Book Antiqua" w:cs="Book Antiqua"/>
              </w:rPr>
            </w:pPr>
            <w:r>
              <w:rPr>
                <w:rFonts w:ascii="Book Antiqua" w:hAnsi="Book Antiqua" w:cs="Book Antiqua"/>
              </w:rPr>
              <w:t xml:space="preserve">R$ </w:t>
            </w:r>
            <w:r w:rsidR="00F821D5">
              <w:rPr>
                <w:rFonts w:ascii="Book Antiqua" w:hAnsi="Book Antiqua" w:cs="Book Antiqua"/>
              </w:rPr>
              <w:t>7</w:t>
            </w:r>
            <w:r w:rsidR="00A03FF4">
              <w:rPr>
                <w:rFonts w:ascii="Book Antiqua" w:hAnsi="Book Antiqua" w:cs="Book Antiqua"/>
              </w:rPr>
              <w:t>98</w:t>
            </w:r>
            <w:r w:rsidR="00F821D5">
              <w:rPr>
                <w:rFonts w:ascii="Book Antiqua" w:hAnsi="Book Antiqua" w:cs="Book Antiqua"/>
              </w:rPr>
              <w:t>,00</w:t>
            </w:r>
          </w:p>
        </w:tc>
      </w:tr>
      <w:tr w:rsidR="0097104C" w:rsidRPr="005E3642" w:rsidTr="0097104C">
        <w:tc>
          <w:tcPr>
            <w:tcW w:w="1135" w:type="dxa"/>
          </w:tcPr>
          <w:p w:rsidR="0097104C" w:rsidRPr="005E3642" w:rsidRDefault="0097104C" w:rsidP="00BC0AB8">
            <w:pPr>
              <w:pStyle w:val="NormalWeb"/>
              <w:spacing w:before="120" w:beforeAutospacing="0" w:after="0" w:afterAutospacing="0"/>
              <w:jc w:val="both"/>
              <w:rPr>
                <w:rFonts w:ascii="Book Antiqua" w:hAnsi="Book Antiqua" w:cs="Book Antiqua"/>
              </w:rPr>
            </w:pPr>
            <w:r>
              <w:rPr>
                <w:rFonts w:ascii="Book Antiqua" w:hAnsi="Book Antiqua" w:cs="Book Antiqua"/>
              </w:rPr>
              <w:t>Triplo</w:t>
            </w:r>
          </w:p>
        </w:tc>
        <w:tc>
          <w:tcPr>
            <w:tcW w:w="1417" w:type="dxa"/>
          </w:tcPr>
          <w:p w:rsidR="0097104C" w:rsidRPr="005E3642" w:rsidRDefault="0097104C" w:rsidP="00A03FF4">
            <w:pPr>
              <w:pStyle w:val="NormalWeb"/>
              <w:spacing w:before="120" w:beforeAutospacing="0" w:after="0" w:afterAutospacing="0"/>
              <w:jc w:val="both"/>
              <w:rPr>
                <w:rFonts w:ascii="Book Antiqua" w:hAnsi="Book Antiqua" w:cs="Book Antiqua"/>
              </w:rPr>
            </w:pPr>
            <w:r>
              <w:rPr>
                <w:rFonts w:ascii="Book Antiqua" w:hAnsi="Book Antiqua" w:cs="Book Antiqua"/>
              </w:rPr>
              <w:t xml:space="preserve">R$ </w:t>
            </w:r>
            <w:r w:rsidR="00F821D5">
              <w:rPr>
                <w:rFonts w:ascii="Book Antiqua" w:hAnsi="Book Antiqua" w:cs="Book Antiqua"/>
              </w:rPr>
              <w:t>5</w:t>
            </w:r>
            <w:r w:rsidR="00A03FF4">
              <w:rPr>
                <w:rFonts w:ascii="Book Antiqua" w:hAnsi="Book Antiqua" w:cs="Book Antiqua"/>
              </w:rPr>
              <w:t>10</w:t>
            </w:r>
            <w:r w:rsidR="00F821D5">
              <w:rPr>
                <w:rFonts w:ascii="Book Antiqua" w:hAnsi="Book Antiqua" w:cs="Book Antiqua"/>
              </w:rPr>
              <w:t>,00</w:t>
            </w:r>
          </w:p>
        </w:tc>
        <w:tc>
          <w:tcPr>
            <w:tcW w:w="1417" w:type="dxa"/>
          </w:tcPr>
          <w:p w:rsidR="0097104C" w:rsidRPr="005E3642" w:rsidRDefault="0097104C" w:rsidP="00A03FF4">
            <w:pPr>
              <w:pStyle w:val="NormalWeb"/>
              <w:spacing w:before="120" w:beforeAutospacing="0" w:after="0" w:afterAutospacing="0"/>
              <w:jc w:val="both"/>
              <w:rPr>
                <w:rFonts w:ascii="Book Antiqua" w:hAnsi="Book Antiqua" w:cs="Book Antiqua"/>
              </w:rPr>
            </w:pPr>
            <w:r>
              <w:rPr>
                <w:rFonts w:ascii="Book Antiqua" w:hAnsi="Book Antiqua" w:cs="Book Antiqua"/>
              </w:rPr>
              <w:t xml:space="preserve">R$ </w:t>
            </w:r>
            <w:r w:rsidR="00F821D5">
              <w:rPr>
                <w:rFonts w:ascii="Book Antiqua" w:hAnsi="Book Antiqua" w:cs="Book Antiqua"/>
              </w:rPr>
              <w:t>7</w:t>
            </w:r>
            <w:r w:rsidR="00A03FF4">
              <w:rPr>
                <w:rFonts w:ascii="Book Antiqua" w:hAnsi="Book Antiqua" w:cs="Book Antiqua"/>
              </w:rPr>
              <w:t>65</w:t>
            </w:r>
            <w:r w:rsidR="00F821D5">
              <w:rPr>
                <w:rFonts w:ascii="Book Antiqua" w:hAnsi="Book Antiqua" w:cs="Book Antiqua"/>
              </w:rPr>
              <w:t>,00</w:t>
            </w:r>
          </w:p>
        </w:tc>
      </w:tr>
    </w:tbl>
    <w:p w:rsidR="00FD3F8E" w:rsidRDefault="00FD3F8E" w:rsidP="000E7E12">
      <w:pPr>
        <w:spacing w:before="120"/>
        <w:jc w:val="both"/>
        <w:rPr>
          <w:rFonts w:ascii="Book Antiqua" w:hAnsi="Book Antiqua" w:cs="Book Antiqua"/>
          <w:b/>
          <w:bCs/>
          <w:caps/>
          <w:highlight w:val="yellow"/>
        </w:rPr>
      </w:pPr>
    </w:p>
    <w:p w:rsidR="00FD3F8E" w:rsidRPr="005E3642" w:rsidRDefault="00CA0222" w:rsidP="000E7E12">
      <w:pPr>
        <w:spacing w:before="120"/>
        <w:jc w:val="both"/>
        <w:rPr>
          <w:rFonts w:ascii="Book Antiqua" w:hAnsi="Book Antiqua" w:cs="Book Antiqua"/>
          <w:b/>
          <w:bCs/>
          <w:caps/>
          <w:highlight w:val="yellow"/>
        </w:rPr>
      </w:pPr>
      <w:r>
        <w:rPr>
          <w:rFonts w:ascii="Book Antiqua" w:hAnsi="Book Antiqua" w:cs="Book Antiqua"/>
          <w:b/>
          <w:bCs/>
          <w:caps/>
          <w:highlight w:val="yellow"/>
        </w:rPr>
        <w:t>dicas de viagem:</w:t>
      </w:r>
    </w:p>
    <w:p w:rsidR="00FD3F8E" w:rsidRPr="005E3642" w:rsidRDefault="00FD3F8E" w:rsidP="00551280">
      <w:pPr>
        <w:numPr>
          <w:ilvl w:val="0"/>
          <w:numId w:val="1"/>
        </w:numPr>
        <w:spacing w:before="120"/>
        <w:jc w:val="both"/>
        <w:rPr>
          <w:rFonts w:ascii="Book Antiqua" w:hAnsi="Book Antiqua" w:cs="Book Antiqua"/>
        </w:rPr>
      </w:pPr>
      <w:r>
        <w:rPr>
          <w:rFonts w:ascii="Book Antiqua" w:hAnsi="Book Antiqua" w:cs="Book Antiqua"/>
        </w:rPr>
        <w:t>Calçados e roupas confortáveis;</w:t>
      </w:r>
    </w:p>
    <w:p w:rsidR="00FD3F8E" w:rsidRPr="005E3642" w:rsidRDefault="00FD3F8E" w:rsidP="000E7E12">
      <w:pPr>
        <w:numPr>
          <w:ilvl w:val="0"/>
          <w:numId w:val="1"/>
        </w:numPr>
        <w:spacing w:before="120"/>
        <w:jc w:val="both"/>
        <w:rPr>
          <w:rFonts w:ascii="Book Antiqua" w:hAnsi="Book Antiqua" w:cs="Book Antiqua"/>
        </w:rPr>
      </w:pPr>
      <w:r w:rsidRPr="005E3642">
        <w:rPr>
          <w:rFonts w:ascii="Book Antiqua" w:hAnsi="Book Antiqua" w:cs="Book Antiqua"/>
        </w:rPr>
        <w:t>Protetor solar</w:t>
      </w:r>
      <w:r>
        <w:rPr>
          <w:rFonts w:ascii="Book Antiqua" w:hAnsi="Book Antiqua" w:cs="Book Antiqua"/>
        </w:rPr>
        <w:t xml:space="preserve"> e repelente</w:t>
      </w:r>
      <w:r w:rsidRPr="005E3642">
        <w:rPr>
          <w:rFonts w:ascii="Book Antiqua" w:hAnsi="Book Antiqua" w:cs="Book Antiqua"/>
        </w:rPr>
        <w:t>;</w:t>
      </w:r>
    </w:p>
    <w:p w:rsidR="00FD3F8E" w:rsidRPr="005E3642" w:rsidRDefault="00FD3F8E" w:rsidP="000E7E12">
      <w:pPr>
        <w:numPr>
          <w:ilvl w:val="0"/>
          <w:numId w:val="1"/>
        </w:numPr>
        <w:spacing w:before="120"/>
        <w:jc w:val="both"/>
        <w:rPr>
          <w:rFonts w:ascii="Book Antiqua" w:hAnsi="Book Antiqua" w:cs="Book Antiqua"/>
        </w:rPr>
      </w:pPr>
      <w:r w:rsidRPr="005E3642">
        <w:rPr>
          <w:rFonts w:ascii="Book Antiqua" w:hAnsi="Book Antiqua" w:cs="Book Antiqua"/>
        </w:rPr>
        <w:t>Medicamentos de uso contínuo;</w:t>
      </w:r>
    </w:p>
    <w:p w:rsidR="00FD3F8E" w:rsidRPr="005E3642" w:rsidRDefault="00FD3F8E" w:rsidP="000E7E12">
      <w:pPr>
        <w:numPr>
          <w:ilvl w:val="0"/>
          <w:numId w:val="1"/>
        </w:numPr>
        <w:spacing w:before="120"/>
        <w:jc w:val="both"/>
        <w:rPr>
          <w:rFonts w:ascii="Book Antiqua" w:hAnsi="Book Antiqua" w:cs="Book Antiqua"/>
        </w:rPr>
      </w:pPr>
      <w:r w:rsidRPr="005E3642">
        <w:rPr>
          <w:rFonts w:ascii="Book Antiqua" w:hAnsi="Book Antiqua" w:cs="Book Antiqua"/>
        </w:rPr>
        <w:t>Agasalho e chapéu;</w:t>
      </w:r>
    </w:p>
    <w:p w:rsidR="00FD3F8E" w:rsidRPr="005E3642" w:rsidRDefault="00FD3F8E" w:rsidP="000E7E12">
      <w:pPr>
        <w:numPr>
          <w:ilvl w:val="0"/>
          <w:numId w:val="1"/>
        </w:numPr>
        <w:spacing w:before="120"/>
        <w:jc w:val="both"/>
        <w:rPr>
          <w:rFonts w:ascii="Book Antiqua" w:hAnsi="Book Antiqua" w:cs="Book Antiqua"/>
        </w:rPr>
      </w:pPr>
      <w:r w:rsidRPr="005E3642">
        <w:rPr>
          <w:rFonts w:ascii="Book Antiqua" w:hAnsi="Book Antiqua" w:cs="Book Antiqua"/>
        </w:rPr>
        <w:t>Guarda-chuva e/ou capa de chuva;</w:t>
      </w:r>
    </w:p>
    <w:p w:rsidR="00FD3F8E" w:rsidRPr="005E3642" w:rsidRDefault="00FD3F8E" w:rsidP="000E7E12">
      <w:pPr>
        <w:numPr>
          <w:ilvl w:val="0"/>
          <w:numId w:val="1"/>
        </w:numPr>
        <w:spacing w:before="120"/>
        <w:jc w:val="both"/>
        <w:rPr>
          <w:rFonts w:ascii="Book Antiqua" w:hAnsi="Book Antiqua" w:cs="Book Antiqua"/>
        </w:rPr>
      </w:pPr>
      <w:r w:rsidRPr="005E3642">
        <w:rPr>
          <w:rFonts w:ascii="Book Antiqua" w:hAnsi="Book Antiqua" w:cs="Book Antiqua"/>
        </w:rPr>
        <w:t>Mochila para carregar seus pertences com segurança nos passeios;</w:t>
      </w:r>
    </w:p>
    <w:p w:rsidR="00FD3F8E" w:rsidRPr="005E3642" w:rsidRDefault="00FD3F8E" w:rsidP="000E7E12">
      <w:pPr>
        <w:numPr>
          <w:ilvl w:val="0"/>
          <w:numId w:val="1"/>
        </w:numPr>
        <w:spacing w:before="120"/>
        <w:jc w:val="both"/>
        <w:rPr>
          <w:rFonts w:ascii="Book Antiqua" w:hAnsi="Book Antiqua" w:cs="Book Antiqua"/>
        </w:rPr>
      </w:pPr>
      <w:r w:rsidRPr="005E3642">
        <w:rPr>
          <w:rFonts w:ascii="Book Antiqua" w:hAnsi="Book Antiqua" w:cs="Book Antiqua"/>
        </w:rPr>
        <w:t>Máquina fotográfica.</w:t>
      </w:r>
    </w:p>
    <w:p w:rsidR="00FD3F8E" w:rsidRPr="005E3642" w:rsidRDefault="00FD3F8E" w:rsidP="000E7E12">
      <w:pPr>
        <w:spacing w:before="120"/>
        <w:jc w:val="both"/>
        <w:rPr>
          <w:rFonts w:ascii="Book Antiqua" w:hAnsi="Book Antiqua" w:cs="Book Antiqua"/>
        </w:rPr>
      </w:pPr>
    </w:p>
    <w:p w:rsidR="00FD3F8E" w:rsidRPr="005E3642" w:rsidRDefault="008F10A5" w:rsidP="000E7E12">
      <w:pPr>
        <w:pStyle w:val="Corpodetexto2"/>
        <w:tabs>
          <w:tab w:val="left" w:pos="284"/>
        </w:tabs>
        <w:spacing w:after="0" w:line="240" w:lineRule="auto"/>
        <w:ind w:right="138"/>
        <w:jc w:val="both"/>
        <w:rPr>
          <w:rFonts w:ascii="Book Antiqua" w:hAnsi="Book Antiqua" w:cs="Book Antiqua"/>
          <w:i/>
          <w:iCs/>
        </w:rPr>
      </w:pPr>
      <w:r w:rsidRPr="005E3642">
        <w:rPr>
          <w:rFonts w:ascii="Book Antiqua" w:hAnsi="Book Antiqua" w:cs="Book Antiqua"/>
          <w:i/>
          <w:iCs/>
        </w:rPr>
        <w:t>“Os aposentos são de competência do equipamento de hospedagem e poderão ser alterados por necessidade operacional, sem prévio aviso ao SESC”.</w:t>
      </w:r>
    </w:p>
    <w:p w:rsidR="00FD3F8E" w:rsidRPr="005E3642" w:rsidRDefault="008F10A5" w:rsidP="000E7E12">
      <w:pPr>
        <w:jc w:val="both"/>
        <w:rPr>
          <w:rFonts w:ascii="Book Antiqua" w:hAnsi="Book Antiqua" w:cs="Book Antiqua"/>
          <w:b/>
          <w:bCs/>
          <w:i/>
          <w:iCs/>
          <w:sz w:val="22"/>
          <w:szCs w:val="22"/>
        </w:rPr>
      </w:pPr>
      <w:r w:rsidRPr="005E3642">
        <w:rPr>
          <w:rFonts w:ascii="Book Antiqua" w:hAnsi="Book Antiqua" w:cs="Book Antiqua"/>
          <w:i/>
          <w:iCs/>
        </w:rPr>
        <w:t>“Havendo necessidade operacional ou razão de força maior, os horários, itinerários, passeios e outras atividades poderão ser estabelecidos em outra ordem, alterados ou cancelados”</w:t>
      </w:r>
      <w:r w:rsidR="00FD3F8E" w:rsidRPr="005E3642">
        <w:rPr>
          <w:rFonts w:ascii="Book Antiqua" w:hAnsi="Book Antiqua" w:cs="Book Antiqua"/>
          <w:i/>
          <w:iCs/>
        </w:rPr>
        <w:t>.</w:t>
      </w:r>
      <w:r w:rsidR="00FD3F8E" w:rsidRPr="005E3642">
        <w:rPr>
          <w:rFonts w:ascii="Book Antiqua" w:hAnsi="Book Antiqua" w:cs="Book Antiqua"/>
          <w:b/>
          <w:bCs/>
          <w:i/>
          <w:iCs/>
          <w:sz w:val="22"/>
          <w:szCs w:val="22"/>
        </w:rPr>
        <w:t xml:space="preserve"> </w:t>
      </w:r>
    </w:p>
    <w:p w:rsidR="00FD3F8E" w:rsidRDefault="00FD3F8E"/>
    <w:sectPr w:rsidR="00FD3F8E" w:rsidSect="008C6814">
      <w:pgSz w:w="16840" w:h="11907" w:orient="landscape" w:code="9"/>
      <w:pgMar w:top="567" w:right="255" w:bottom="567" w:left="567" w:header="0" w:footer="0" w:gutter="0"/>
      <w:cols w:num="3" w:space="708" w:equalWidth="0">
        <w:col w:w="4755" w:space="720"/>
        <w:col w:w="4755" w:space="720"/>
        <w:col w:w="506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
      </v:shape>
    </w:pict>
  </w:numPicBullet>
  <w:abstractNum w:abstractNumId="0">
    <w:nsid w:val="00E0482F"/>
    <w:multiLevelType w:val="hybridMultilevel"/>
    <w:tmpl w:val="EAD80EF0"/>
    <w:lvl w:ilvl="0" w:tplc="FFFFFFFF">
      <w:start w:val="1"/>
      <w:numFmt w:val="bullet"/>
      <w:lvlText w:val=""/>
      <w:lvlJc w:val="left"/>
      <w:pPr>
        <w:tabs>
          <w:tab w:val="num" w:pos="113"/>
        </w:tabs>
      </w:pPr>
      <w:rPr>
        <w:rFonts w:ascii="Symbol" w:hAnsi="Symbol" w:cs="Symbol" w:hint="default"/>
        <w:color w:val="3366FF"/>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3F31DBF"/>
    <w:multiLevelType w:val="hybridMultilevel"/>
    <w:tmpl w:val="DCEA943A"/>
    <w:lvl w:ilvl="0" w:tplc="E9924AD0">
      <w:start w:val="1"/>
      <w:numFmt w:val="bullet"/>
      <w:lvlText w:val=""/>
      <w:lvlJc w:val="left"/>
      <w:pPr>
        <w:tabs>
          <w:tab w:val="num" w:pos="360"/>
        </w:tabs>
      </w:pPr>
      <w:rPr>
        <w:rFonts w:ascii="Symbol" w:hAnsi="Symbol" w:cs="Symbol" w:hint="default"/>
        <w:color w:val="3366FF"/>
        <w:sz w:val="20"/>
        <w:szCs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5D73BE3"/>
    <w:multiLevelType w:val="hybridMultilevel"/>
    <w:tmpl w:val="B5726E7A"/>
    <w:lvl w:ilvl="0" w:tplc="04160001">
      <w:start w:val="1"/>
      <w:numFmt w:val="bullet"/>
      <w:lvlText w:val=""/>
      <w:lvlJc w:val="left"/>
      <w:pPr>
        <w:tabs>
          <w:tab w:val="num" w:pos="720"/>
        </w:tabs>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3">
    <w:nsid w:val="0A244027"/>
    <w:multiLevelType w:val="hybridMultilevel"/>
    <w:tmpl w:val="D50A636E"/>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
    <w:nsid w:val="116D4720"/>
    <w:multiLevelType w:val="hybridMultilevel"/>
    <w:tmpl w:val="8B3E5A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0F1FC1"/>
    <w:multiLevelType w:val="hybridMultilevel"/>
    <w:tmpl w:val="514AEEDE"/>
    <w:lvl w:ilvl="0" w:tplc="0416000B">
      <w:start w:val="1"/>
      <w:numFmt w:val="bullet"/>
      <w:lvlText w:val=""/>
      <w:lvlJc w:val="left"/>
      <w:pPr>
        <w:tabs>
          <w:tab w:val="num" w:pos="720"/>
        </w:tabs>
        <w:ind w:left="720" w:hanging="360"/>
      </w:pPr>
      <w:rPr>
        <w:rFonts w:ascii="Wingdings" w:hAnsi="Wingdings" w:cs="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307B1C5D"/>
    <w:multiLevelType w:val="hybridMultilevel"/>
    <w:tmpl w:val="83D86838"/>
    <w:lvl w:ilvl="0" w:tplc="35F08B34">
      <w:start w:val="1"/>
      <w:numFmt w:val="bullet"/>
      <w:lvlText w:val=""/>
      <w:lvlJc w:val="left"/>
      <w:pPr>
        <w:tabs>
          <w:tab w:val="num" w:pos="710"/>
        </w:tabs>
        <w:ind w:left="540"/>
      </w:pPr>
      <w:rPr>
        <w:rFonts w:ascii="Symbol" w:hAnsi="Symbol" w:cs="Symbol" w:hint="default"/>
        <w:color w:val="3366FF"/>
        <w:sz w:val="22"/>
        <w:szCs w:val="22"/>
      </w:rPr>
    </w:lvl>
    <w:lvl w:ilvl="1" w:tplc="FFFFFFFF">
      <w:start w:val="1"/>
      <w:numFmt w:val="decimal"/>
      <w:lvlText w:val="%2."/>
      <w:lvlJc w:val="left"/>
      <w:pPr>
        <w:tabs>
          <w:tab w:val="num" w:pos="1980"/>
        </w:tabs>
        <w:ind w:left="1980" w:hanging="360"/>
      </w:p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420"/>
        </w:tabs>
        <w:ind w:left="3420" w:hanging="360"/>
      </w:pPr>
    </w:lvl>
    <w:lvl w:ilvl="4" w:tplc="FFFFFFFF">
      <w:start w:val="1"/>
      <w:numFmt w:val="decimal"/>
      <w:lvlText w:val="%5."/>
      <w:lvlJc w:val="left"/>
      <w:pPr>
        <w:tabs>
          <w:tab w:val="num" w:pos="4140"/>
        </w:tabs>
        <w:ind w:left="4140" w:hanging="360"/>
      </w:pPr>
    </w:lvl>
    <w:lvl w:ilvl="5" w:tplc="FFFFFFFF">
      <w:start w:val="1"/>
      <w:numFmt w:val="decimal"/>
      <w:lvlText w:val="%6."/>
      <w:lvlJc w:val="left"/>
      <w:pPr>
        <w:tabs>
          <w:tab w:val="num" w:pos="4860"/>
        </w:tabs>
        <w:ind w:left="4860" w:hanging="360"/>
      </w:pPr>
    </w:lvl>
    <w:lvl w:ilvl="6" w:tplc="FFFFFFFF">
      <w:start w:val="1"/>
      <w:numFmt w:val="decimal"/>
      <w:lvlText w:val="%7."/>
      <w:lvlJc w:val="left"/>
      <w:pPr>
        <w:tabs>
          <w:tab w:val="num" w:pos="5580"/>
        </w:tabs>
        <w:ind w:left="5580" w:hanging="360"/>
      </w:pPr>
    </w:lvl>
    <w:lvl w:ilvl="7" w:tplc="FFFFFFFF">
      <w:start w:val="1"/>
      <w:numFmt w:val="decimal"/>
      <w:lvlText w:val="%8."/>
      <w:lvlJc w:val="left"/>
      <w:pPr>
        <w:tabs>
          <w:tab w:val="num" w:pos="6300"/>
        </w:tabs>
        <w:ind w:left="6300" w:hanging="360"/>
      </w:pPr>
    </w:lvl>
    <w:lvl w:ilvl="8" w:tplc="FFFFFFFF">
      <w:start w:val="1"/>
      <w:numFmt w:val="decimal"/>
      <w:lvlText w:val="%9."/>
      <w:lvlJc w:val="left"/>
      <w:pPr>
        <w:tabs>
          <w:tab w:val="num" w:pos="7020"/>
        </w:tabs>
        <w:ind w:left="7020" w:hanging="360"/>
      </w:pPr>
    </w:lvl>
  </w:abstractNum>
  <w:abstractNum w:abstractNumId="7">
    <w:nsid w:val="37DF1FB9"/>
    <w:multiLevelType w:val="hybridMultilevel"/>
    <w:tmpl w:val="38241FAE"/>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8">
    <w:nsid w:val="3D760A1B"/>
    <w:multiLevelType w:val="hybridMultilevel"/>
    <w:tmpl w:val="16D0AB30"/>
    <w:lvl w:ilvl="0" w:tplc="FA58AF8E">
      <w:start w:val="1"/>
      <w:numFmt w:val="bullet"/>
      <w:lvlText w:val=""/>
      <w:lvlPicBulletId w:val="0"/>
      <w:lvlJc w:val="left"/>
      <w:pPr>
        <w:tabs>
          <w:tab w:val="num" w:pos="284"/>
        </w:tabs>
        <w:ind w:left="0" w:firstLine="0"/>
      </w:pPr>
      <w:rPr>
        <w:rFonts w:ascii="Symbol" w:hAnsi="Symbol" w:hint="default"/>
        <w:b w:val="0"/>
        <w:i w:val="0"/>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9D24C72"/>
    <w:multiLevelType w:val="hybridMultilevel"/>
    <w:tmpl w:val="C81083A0"/>
    <w:lvl w:ilvl="0" w:tplc="FA58AF8E">
      <w:start w:val="1"/>
      <w:numFmt w:val="bullet"/>
      <w:lvlText w:val=""/>
      <w:lvlPicBulletId w:val="0"/>
      <w:lvlJc w:val="left"/>
      <w:pPr>
        <w:tabs>
          <w:tab w:val="num" w:pos="284"/>
        </w:tabs>
      </w:pPr>
      <w:rPr>
        <w:rFonts w:ascii="Symbol" w:hAnsi="Symbol" w:cs="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53B16501"/>
    <w:multiLevelType w:val="hybridMultilevel"/>
    <w:tmpl w:val="6D086DCC"/>
    <w:lvl w:ilvl="0" w:tplc="0416000B">
      <w:start w:val="1"/>
      <w:numFmt w:val="bullet"/>
      <w:lvlText w:val=""/>
      <w:lvlJc w:val="left"/>
      <w:pPr>
        <w:tabs>
          <w:tab w:val="num" w:pos="284"/>
        </w:tabs>
      </w:pPr>
      <w:rPr>
        <w:rFonts w:ascii="Wingdings" w:hAnsi="Wingdings" w:cs="Wingdings" w:hint="default"/>
        <w:b w:val="0"/>
        <w:bCs w:val="0"/>
        <w:i w:val="0"/>
        <w:iCs w:val="0"/>
        <w:color w:val="auto"/>
        <w:sz w:val="20"/>
        <w:szCs w:val="20"/>
      </w:rPr>
    </w:lvl>
    <w:lvl w:ilvl="1" w:tplc="04580F2A" w:tentative="1">
      <w:start w:val="1"/>
      <w:numFmt w:val="bullet"/>
      <w:lvlText w:val="o"/>
      <w:lvlJc w:val="left"/>
      <w:pPr>
        <w:tabs>
          <w:tab w:val="num" w:pos="1440"/>
        </w:tabs>
        <w:ind w:left="1440" w:hanging="360"/>
      </w:pPr>
      <w:rPr>
        <w:rFonts w:ascii="Courier New" w:hAnsi="Courier New" w:cs="Courier New" w:hint="default"/>
      </w:rPr>
    </w:lvl>
    <w:lvl w:ilvl="2" w:tplc="1A36E7C6" w:tentative="1">
      <w:start w:val="1"/>
      <w:numFmt w:val="bullet"/>
      <w:lvlText w:val=""/>
      <w:lvlJc w:val="left"/>
      <w:pPr>
        <w:tabs>
          <w:tab w:val="num" w:pos="2160"/>
        </w:tabs>
        <w:ind w:left="2160" w:hanging="360"/>
      </w:pPr>
      <w:rPr>
        <w:rFonts w:ascii="Wingdings" w:hAnsi="Wingdings" w:cs="Wingdings" w:hint="default"/>
      </w:rPr>
    </w:lvl>
    <w:lvl w:ilvl="3" w:tplc="21C005DE" w:tentative="1">
      <w:start w:val="1"/>
      <w:numFmt w:val="bullet"/>
      <w:lvlText w:val=""/>
      <w:lvlJc w:val="left"/>
      <w:pPr>
        <w:tabs>
          <w:tab w:val="num" w:pos="2880"/>
        </w:tabs>
        <w:ind w:left="2880" w:hanging="360"/>
      </w:pPr>
      <w:rPr>
        <w:rFonts w:ascii="Symbol" w:hAnsi="Symbol" w:cs="Symbol" w:hint="default"/>
      </w:rPr>
    </w:lvl>
    <w:lvl w:ilvl="4" w:tplc="8B70EADE" w:tentative="1">
      <w:start w:val="1"/>
      <w:numFmt w:val="bullet"/>
      <w:lvlText w:val="o"/>
      <w:lvlJc w:val="left"/>
      <w:pPr>
        <w:tabs>
          <w:tab w:val="num" w:pos="3600"/>
        </w:tabs>
        <w:ind w:left="3600" w:hanging="360"/>
      </w:pPr>
      <w:rPr>
        <w:rFonts w:ascii="Courier New" w:hAnsi="Courier New" w:cs="Courier New" w:hint="default"/>
      </w:rPr>
    </w:lvl>
    <w:lvl w:ilvl="5" w:tplc="DA5A6B14" w:tentative="1">
      <w:start w:val="1"/>
      <w:numFmt w:val="bullet"/>
      <w:lvlText w:val=""/>
      <w:lvlJc w:val="left"/>
      <w:pPr>
        <w:tabs>
          <w:tab w:val="num" w:pos="4320"/>
        </w:tabs>
        <w:ind w:left="4320" w:hanging="360"/>
      </w:pPr>
      <w:rPr>
        <w:rFonts w:ascii="Wingdings" w:hAnsi="Wingdings" w:cs="Wingdings" w:hint="default"/>
      </w:rPr>
    </w:lvl>
    <w:lvl w:ilvl="6" w:tplc="6FD852CC" w:tentative="1">
      <w:start w:val="1"/>
      <w:numFmt w:val="bullet"/>
      <w:lvlText w:val=""/>
      <w:lvlJc w:val="left"/>
      <w:pPr>
        <w:tabs>
          <w:tab w:val="num" w:pos="5040"/>
        </w:tabs>
        <w:ind w:left="5040" w:hanging="360"/>
      </w:pPr>
      <w:rPr>
        <w:rFonts w:ascii="Symbol" w:hAnsi="Symbol" w:cs="Symbol" w:hint="default"/>
      </w:rPr>
    </w:lvl>
    <w:lvl w:ilvl="7" w:tplc="F3C0B686" w:tentative="1">
      <w:start w:val="1"/>
      <w:numFmt w:val="bullet"/>
      <w:lvlText w:val="o"/>
      <w:lvlJc w:val="left"/>
      <w:pPr>
        <w:tabs>
          <w:tab w:val="num" w:pos="5760"/>
        </w:tabs>
        <w:ind w:left="5760" w:hanging="360"/>
      </w:pPr>
      <w:rPr>
        <w:rFonts w:ascii="Courier New" w:hAnsi="Courier New" w:cs="Courier New" w:hint="default"/>
      </w:rPr>
    </w:lvl>
    <w:lvl w:ilvl="8" w:tplc="D8B897EA"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67502446"/>
    <w:multiLevelType w:val="hybridMultilevel"/>
    <w:tmpl w:val="7364531C"/>
    <w:lvl w:ilvl="0" w:tplc="1D22F7AE">
      <w:start w:val="1"/>
      <w:numFmt w:val="bullet"/>
      <w:lvlText w:val=""/>
      <w:lvlJc w:val="left"/>
      <w:pPr>
        <w:tabs>
          <w:tab w:val="num" w:pos="720"/>
        </w:tabs>
        <w:ind w:left="720" w:hanging="360"/>
      </w:pPr>
      <w:rPr>
        <w:rFonts w:ascii="Symbol" w:hAnsi="Symbol" w:cs="Symbol" w:hint="default"/>
        <w:color w:val="0000FF"/>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7"/>
  </w:num>
  <w:num w:numId="3">
    <w:abstractNumId w:val="0"/>
  </w:num>
  <w:num w:numId="4">
    <w:abstractNumId w:val="1"/>
  </w:num>
  <w:num w:numId="5">
    <w:abstractNumId w:val="11"/>
  </w:num>
  <w:num w:numId="6">
    <w:abstractNumId w:val="6"/>
  </w:num>
  <w:num w:numId="7">
    <w:abstractNumId w:val="2"/>
  </w:num>
  <w:num w:numId="8">
    <w:abstractNumId w:val="3"/>
  </w:num>
  <w:num w:numId="9">
    <w:abstractNumId w:val="1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12"/>
    <w:rsid w:val="00001F58"/>
    <w:rsid w:val="00035C9D"/>
    <w:rsid w:val="00061931"/>
    <w:rsid w:val="00077CEC"/>
    <w:rsid w:val="00084470"/>
    <w:rsid w:val="00087511"/>
    <w:rsid w:val="00092628"/>
    <w:rsid w:val="000B589C"/>
    <w:rsid w:val="000C63F1"/>
    <w:rsid w:val="000E0520"/>
    <w:rsid w:val="000E7E12"/>
    <w:rsid w:val="0011605C"/>
    <w:rsid w:val="001400F2"/>
    <w:rsid w:val="001819E4"/>
    <w:rsid w:val="001A381E"/>
    <w:rsid w:val="001B28FA"/>
    <w:rsid w:val="001D61F3"/>
    <w:rsid w:val="001F67D4"/>
    <w:rsid w:val="001F7DBD"/>
    <w:rsid w:val="0020726B"/>
    <w:rsid w:val="00214582"/>
    <w:rsid w:val="00234957"/>
    <w:rsid w:val="00235BD0"/>
    <w:rsid w:val="00283F87"/>
    <w:rsid w:val="002B645F"/>
    <w:rsid w:val="002E3465"/>
    <w:rsid w:val="00325BFA"/>
    <w:rsid w:val="003667CB"/>
    <w:rsid w:val="0038047A"/>
    <w:rsid w:val="003D3920"/>
    <w:rsid w:val="003F6E2E"/>
    <w:rsid w:val="004044CB"/>
    <w:rsid w:val="00475F2A"/>
    <w:rsid w:val="00480FFD"/>
    <w:rsid w:val="00500695"/>
    <w:rsid w:val="00505B9D"/>
    <w:rsid w:val="00510629"/>
    <w:rsid w:val="00516DF9"/>
    <w:rsid w:val="00551280"/>
    <w:rsid w:val="00565821"/>
    <w:rsid w:val="00593810"/>
    <w:rsid w:val="00597AF6"/>
    <w:rsid w:val="005E1FB0"/>
    <w:rsid w:val="005E3642"/>
    <w:rsid w:val="005E46EC"/>
    <w:rsid w:val="005E78C0"/>
    <w:rsid w:val="005F44AD"/>
    <w:rsid w:val="00614AC3"/>
    <w:rsid w:val="006223C0"/>
    <w:rsid w:val="006A3125"/>
    <w:rsid w:val="006D4865"/>
    <w:rsid w:val="00700BAC"/>
    <w:rsid w:val="00790E34"/>
    <w:rsid w:val="007C1D12"/>
    <w:rsid w:val="0086188D"/>
    <w:rsid w:val="00872144"/>
    <w:rsid w:val="00875E19"/>
    <w:rsid w:val="00894415"/>
    <w:rsid w:val="008B5145"/>
    <w:rsid w:val="008C1E47"/>
    <w:rsid w:val="008C6814"/>
    <w:rsid w:val="008F10A5"/>
    <w:rsid w:val="00920EA2"/>
    <w:rsid w:val="00963346"/>
    <w:rsid w:val="0096580F"/>
    <w:rsid w:val="0097104C"/>
    <w:rsid w:val="00972E21"/>
    <w:rsid w:val="00991EE6"/>
    <w:rsid w:val="00A03FF4"/>
    <w:rsid w:val="00A068ED"/>
    <w:rsid w:val="00A21E77"/>
    <w:rsid w:val="00A44113"/>
    <w:rsid w:val="00A51700"/>
    <w:rsid w:val="00A51965"/>
    <w:rsid w:val="00A563A6"/>
    <w:rsid w:val="00A6588D"/>
    <w:rsid w:val="00AD5112"/>
    <w:rsid w:val="00AE21AC"/>
    <w:rsid w:val="00B53F17"/>
    <w:rsid w:val="00B54F5B"/>
    <w:rsid w:val="00B6749E"/>
    <w:rsid w:val="00B75215"/>
    <w:rsid w:val="00B87F6A"/>
    <w:rsid w:val="00B94CBD"/>
    <w:rsid w:val="00BC0AB8"/>
    <w:rsid w:val="00BC3F4B"/>
    <w:rsid w:val="00BC494F"/>
    <w:rsid w:val="00BC5038"/>
    <w:rsid w:val="00C11832"/>
    <w:rsid w:val="00C15860"/>
    <w:rsid w:val="00C444B4"/>
    <w:rsid w:val="00C45CE8"/>
    <w:rsid w:val="00C747CF"/>
    <w:rsid w:val="00CA0222"/>
    <w:rsid w:val="00CC121C"/>
    <w:rsid w:val="00CD30F3"/>
    <w:rsid w:val="00CE0A27"/>
    <w:rsid w:val="00CE3CB7"/>
    <w:rsid w:val="00D07A00"/>
    <w:rsid w:val="00D30B35"/>
    <w:rsid w:val="00D3450B"/>
    <w:rsid w:val="00D57B15"/>
    <w:rsid w:val="00D82D6F"/>
    <w:rsid w:val="00D9031F"/>
    <w:rsid w:val="00D91BDB"/>
    <w:rsid w:val="00DB49D5"/>
    <w:rsid w:val="00DC7AEE"/>
    <w:rsid w:val="00DD594B"/>
    <w:rsid w:val="00E07022"/>
    <w:rsid w:val="00E33566"/>
    <w:rsid w:val="00E359AA"/>
    <w:rsid w:val="00E558B5"/>
    <w:rsid w:val="00E7099E"/>
    <w:rsid w:val="00EB4F7B"/>
    <w:rsid w:val="00EC61A2"/>
    <w:rsid w:val="00EE03DD"/>
    <w:rsid w:val="00EE1197"/>
    <w:rsid w:val="00EF4CC9"/>
    <w:rsid w:val="00F505C6"/>
    <w:rsid w:val="00F821D5"/>
    <w:rsid w:val="00FA6029"/>
    <w:rsid w:val="00FD16C3"/>
    <w:rsid w:val="00FD3F8E"/>
    <w:rsid w:val="00FF0902"/>
    <w:rsid w:val="00FF50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12"/>
    <w:rPr>
      <w:rFonts w:ascii="Times New Roman" w:eastAsia="Times New Roman" w:hAnsi="Times New Roman"/>
      <w:sz w:val="24"/>
      <w:szCs w:val="24"/>
    </w:rPr>
  </w:style>
  <w:style w:type="paragraph" w:styleId="Ttulo1">
    <w:name w:val="heading 1"/>
    <w:basedOn w:val="Normal"/>
    <w:next w:val="Normal"/>
    <w:link w:val="Ttulo1Char"/>
    <w:uiPriority w:val="99"/>
    <w:qFormat/>
    <w:rsid w:val="000E7E12"/>
    <w:pPr>
      <w:keepNext/>
      <w:keepLines/>
      <w:spacing w:before="480"/>
      <w:outlineLvl w:val="0"/>
    </w:pPr>
    <w:rPr>
      <w:rFonts w:ascii="Cambria" w:hAnsi="Cambria" w:cs="Cambria"/>
      <w:b/>
      <w:bCs/>
      <w:color w:val="365F91"/>
      <w:sz w:val="28"/>
      <w:szCs w:val="28"/>
    </w:rPr>
  </w:style>
  <w:style w:type="paragraph" w:styleId="Ttulo4">
    <w:name w:val="heading 4"/>
    <w:basedOn w:val="Normal"/>
    <w:next w:val="Normal"/>
    <w:link w:val="Ttulo4Char"/>
    <w:uiPriority w:val="99"/>
    <w:qFormat/>
    <w:rsid w:val="000E7E12"/>
    <w:pPr>
      <w:keepNext/>
      <w:jc w:val="center"/>
      <w:outlineLvl w:val="3"/>
    </w:pPr>
    <w:rPr>
      <w:rFonts w:ascii="Arial" w:hAnsi="Arial" w:cs="Arial"/>
      <w:b/>
      <w:bCs/>
      <w:color w:val="000080"/>
      <w:sz w:val="21"/>
      <w:szCs w:val="21"/>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E7E12"/>
    <w:rPr>
      <w:rFonts w:ascii="Cambria" w:hAnsi="Cambria" w:cs="Cambria"/>
      <w:b/>
      <w:bCs/>
      <w:color w:val="365F91"/>
      <w:sz w:val="28"/>
      <w:szCs w:val="28"/>
      <w:lang w:eastAsia="pt-BR"/>
    </w:rPr>
  </w:style>
  <w:style w:type="character" w:customStyle="1" w:styleId="Ttulo4Char">
    <w:name w:val="Título 4 Char"/>
    <w:basedOn w:val="Fontepargpadro"/>
    <w:link w:val="Ttulo4"/>
    <w:uiPriority w:val="99"/>
    <w:rsid w:val="000E7E12"/>
    <w:rPr>
      <w:rFonts w:ascii="Arial" w:hAnsi="Arial" w:cs="Arial"/>
      <w:b/>
      <w:bCs/>
      <w:color w:val="000080"/>
      <w:sz w:val="20"/>
      <w:szCs w:val="20"/>
      <w:lang w:val="pt-PT" w:eastAsia="pt-BR"/>
    </w:rPr>
  </w:style>
  <w:style w:type="paragraph" w:styleId="NormalWeb">
    <w:name w:val="Normal (Web)"/>
    <w:basedOn w:val="Normal"/>
    <w:uiPriority w:val="99"/>
    <w:rsid w:val="000E7E12"/>
    <w:pPr>
      <w:spacing w:before="100" w:beforeAutospacing="1" w:after="100" w:afterAutospacing="1"/>
    </w:pPr>
  </w:style>
  <w:style w:type="paragraph" w:styleId="Corpodetexto2">
    <w:name w:val="Body Text 2"/>
    <w:basedOn w:val="Normal"/>
    <w:link w:val="Corpodetexto2Char"/>
    <w:uiPriority w:val="99"/>
    <w:rsid w:val="000E7E12"/>
    <w:pPr>
      <w:spacing w:after="120" w:line="480" w:lineRule="auto"/>
    </w:pPr>
  </w:style>
  <w:style w:type="character" w:customStyle="1" w:styleId="Corpodetexto2Char">
    <w:name w:val="Corpo de texto 2 Char"/>
    <w:basedOn w:val="Fontepargpadro"/>
    <w:link w:val="Corpodetexto2"/>
    <w:uiPriority w:val="99"/>
    <w:rsid w:val="000E7E12"/>
    <w:rPr>
      <w:rFonts w:ascii="Times New Roman" w:hAnsi="Times New Roman" w:cs="Times New Roman"/>
      <w:sz w:val="24"/>
      <w:szCs w:val="24"/>
      <w:lang w:eastAsia="pt-BR"/>
    </w:rPr>
  </w:style>
  <w:style w:type="paragraph" w:styleId="PargrafodaLista">
    <w:name w:val="List Paragraph"/>
    <w:basedOn w:val="Normal"/>
    <w:uiPriority w:val="99"/>
    <w:qFormat/>
    <w:rsid w:val="001D61F3"/>
    <w:pPr>
      <w:ind w:left="720"/>
      <w:contextualSpacing/>
    </w:pPr>
  </w:style>
  <w:style w:type="paragraph" w:styleId="Textodebalo">
    <w:name w:val="Balloon Text"/>
    <w:basedOn w:val="Normal"/>
    <w:link w:val="TextodebaloChar"/>
    <w:uiPriority w:val="99"/>
    <w:semiHidden/>
    <w:rsid w:val="00597AF6"/>
    <w:rPr>
      <w:rFonts w:ascii="Tahoma" w:hAnsi="Tahoma" w:cs="Tahoma"/>
      <w:sz w:val="16"/>
      <w:szCs w:val="16"/>
    </w:rPr>
  </w:style>
  <w:style w:type="character" w:customStyle="1" w:styleId="TextodebaloChar">
    <w:name w:val="Texto de balão Char"/>
    <w:basedOn w:val="Fontepargpadro"/>
    <w:link w:val="Textodebalo"/>
    <w:uiPriority w:val="99"/>
    <w:semiHidden/>
    <w:rsid w:val="00597AF6"/>
    <w:rPr>
      <w:rFonts w:ascii="Tahoma" w:hAnsi="Tahoma" w:cs="Tahoma"/>
      <w:sz w:val="16"/>
      <w:szCs w:val="16"/>
      <w:lang w:eastAsia="pt-BR"/>
    </w:rPr>
  </w:style>
  <w:style w:type="paragraph" w:customStyle="1" w:styleId="style2">
    <w:name w:val="style2"/>
    <w:basedOn w:val="Normal"/>
    <w:uiPriority w:val="99"/>
    <w:rsid w:val="00B75215"/>
    <w:pPr>
      <w:spacing w:before="100" w:beforeAutospacing="1" w:after="100" w:afterAutospacing="1"/>
    </w:pPr>
    <w:rPr>
      <w:rFonts w:ascii="Georgia" w:hAnsi="Georgia" w:cs="Georgia"/>
      <w:sz w:val="21"/>
      <w:szCs w:val="21"/>
    </w:rPr>
  </w:style>
  <w:style w:type="paragraph" w:customStyle="1" w:styleId="style3">
    <w:name w:val="style3"/>
    <w:basedOn w:val="Normal"/>
    <w:uiPriority w:val="99"/>
    <w:rsid w:val="00B75215"/>
    <w:pPr>
      <w:spacing w:before="100" w:beforeAutospacing="1" w:after="100" w:afterAutospacing="1"/>
    </w:pPr>
    <w:rPr>
      <w:rFonts w:ascii="Georgia" w:hAnsi="Georgia" w:cs="Georgia"/>
      <w:b/>
      <w:bCs/>
    </w:rPr>
  </w:style>
  <w:style w:type="character" w:styleId="Hyperlink">
    <w:name w:val="Hyperlink"/>
    <w:basedOn w:val="Fontepargpadro"/>
    <w:uiPriority w:val="99"/>
    <w:semiHidden/>
    <w:rsid w:val="00DB49D5"/>
    <w:rPr>
      <w:color w:val="0000FF"/>
      <w:u w:val="single"/>
    </w:rPr>
  </w:style>
  <w:style w:type="character" w:customStyle="1" w:styleId="apple-converted-space">
    <w:name w:val="apple-converted-space"/>
    <w:basedOn w:val="Fontepargpadro"/>
    <w:rsid w:val="005E46EC"/>
  </w:style>
  <w:style w:type="paragraph" w:styleId="Recuodecorpodetexto2">
    <w:name w:val="Body Text Indent 2"/>
    <w:basedOn w:val="Normal"/>
    <w:link w:val="Recuodecorpodetexto2Char"/>
    <w:uiPriority w:val="99"/>
    <w:semiHidden/>
    <w:unhideWhenUsed/>
    <w:rsid w:val="0097104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7104C"/>
    <w:rPr>
      <w:rFonts w:ascii="Times New Roman" w:eastAsia="Times New Roman" w:hAnsi="Times New Roman"/>
      <w:sz w:val="24"/>
      <w:szCs w:val="24"/>
    </w:rPr>
  </w:style>
  <w:style w:type="paragraph" w:styleId="Recuodecorpodetexto">
    <w:name w:val="Body Text Indent"/>
    <w:basedOn w:val="Normal"/>
    <w:link w:val="RecuodecorpodetextoChar"/>
    <w:uiPriority w:val="99"/>
    <w:semiHidden/>
    <w:unhideWhenUsed/>
    <w:rsid w:val="0097104C"/>
    <w:pPr>
      <w:spacing w:after="120"/>
      <w:ind w:left="283"/>
    </w:pPr>
  </w:style>
  <w:style w:type="character" w:customStyle="1" w:styleId="RecuodecorpodetextoChar">
    <w:name w:val="Recuo de corpo de texto Char"/>
    <w:basedOn w:val="Fontepargpadro"/>
    <w:link w:val="Recuodecorpodetexto"/>
    <w:uiPriority w:val="99"/>
    <w:semiHidden/>
    <w:rsid w:val="0097104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12"/>
    <w:rPr>
      <w:rFonts w:ascii="Times New Roman" w:eastAsia="Times New Roman" w:hAnsi="Times New Roman"/>
      <w:sz w:val="24"/>
      <w:szCs w:val="24"/>
    </w:rPr>
  </w:style>
  <w:style w:type="paragraph" w:styleId="Ttulo1">
    <w:name w:val="heading 1"/>
    <w:basedOn w:val="Normal"/>
    <w:next w:val="Normal"/>
    <w:link w:val="Ttulo1Char"/>
    <w:uiPriority w:val="99"/>
    <w:qFormat/>
    <w:rsid w:val="000E7E12"/>
    <w:pPr>
      <w:keepNext/>
      <w:keepLines/>
      <w:spacing w:before="480"/>
      <w:outlineLvl w:val="0"/>
    </w:pPr>
    <w:rPr>
      <w:rFonts w:ascii="Cambria" w:hAnsi="Cambria" w:cs="Cambria"/>
      <w:b/>
      <w:bCs/>
      <w:color w:val="365F91"/>
      <w:sz w:val="28"/>
      <w:szCs w:val="28"/>
    </w:rPr>
  </w:style>
  <w:style w:type="paragraph" w:styleId="Ttulo4">
    <w:name w:val="heading 4"/>
    <w:basedOn w:val="Normal"/>
    <w:next w:val="Normal"/>
    <w:link w:val="Ttulo4Char"/>
    <w:uiPriority w:val="99"/>
    <w:qFormat/>
    <w:rsid w:val="000E7E12"/>
    <w:pPr>
      <w:keepNext/>
      <w:jc w:val="center"/>
      <w:outlineLvl w:val="3"/>
    </w:pPr>
    <w:rPr>
      <w:rFonts w:ascii="Arial" w:hAnsi="Arial" w:cs="Arial"/>
      <w:b/>
      <w:bCs/>
      <w:color w:val="000080"/>
      <w:sz w:val="21"/>
      <w:szCs w:val="21"/>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E7E12"/>
    <w:rPr>
      <w:rFonts w:ascii="Cambria" w:hAnsi="Cambria" w:cs="Cambria"/>
      <w:b/>
      <w:bCs/>
      <w:color w:val="365F91"/>
      <w:sz w:val="28"/>
      <w:szCs w:val="28"/>
      <w:lang w:eastAsia="pt-BR"/>
    </w:rPr>
  </w:style>
  <w:style w:type="character" w:customStyle="1" w:styleId="Ttulo4Char">
    <w:name w:val="Título 4 Char"/>
    <w:basedOn w:val="Fontepargpadro"/>
    <w:link w:val="Ttulo4"/>
    <w:uiPriority w:val="99"/>
    <w:rsid w:val="000E7E12"/>
    <w:rPr>
      <w:rFonts w:ascii="Arial" w:hAnsi="Arial" w:cs="Arial"/>
      <w:b/>
      <w:bCs/>
      <w:color w:val="000080"/>
      <w:sz w:val="20"/>
      <w:szCs w:val="20"/>
      <w:lang w:val="pt-PT" w:eastAsia="pt-BR"/>
    </w:rPr>
  </w:style>
  <w:style w:type="paragraph" w:styleId="NormalWeb">
    <w:name w:val="Normal (Web)"/>
    <w:basedOn w:val="Normal"/>
    <w:uiPriority w:val="99"/>
    <w:rsid w:val="000E7E12"/>
    <w:pPr>
      <w:spacing w:before="100" w:beforeAutospacing="1" w:after="100" w:afterAutospacing="1"/>
    </w:pPr>
  </w:style>
  <w:style w:type="paragraph" w:styleId="Corpodetexto2">
    <w:name w:val="Body Text 2"/>
    <w:basedOn w:val="Normal"/>
    <w:link w:val="Corpodetexto2Char"/>
    <w:uiPriority w:val="99"/>
    <w:rsid w:val="000E7E12"/>
    <w:pPr>
      <w:spacing w:after="120" w:line="480" w:lineRule="auto"/>
    </w:pPr>
  </w:style>
  <w:style w:type="character" w:customStyle="1" w:styleId="Corpodetexto2Char">
    <w:name w:val="Corpo de texto 2 Char"/>
    <w:basedOn w:val="Fontepargpadro"/>
    <w:link w:val="Corpodetexto2"/>
    <w:uiPriority w:val="99"/>
    <w:rsid w:val="000E7E12"/>
    <w:rPr>
      <w:rFonts w:ascii="Times New Roman" w:hAnsi="Times New Roman" w:cs="Times New Roman"/>
      <w:sz w:val="24"/>
      <w:szCs w:val="24"/>
      <w:lang w:eastAsia="pt-BR"/>
    </w:rPr>
  </w:style>
  <w:style w:type="paragraph" w:styleId="PargrafodaLista">
    <w:name w:val="List Paragraph"/>
    <w:basedOn w:val="Normal"/>
    <w:uiPriority w:val="99"/>
    <w:qFormat/>
    <w:rsid w:val="001D61F3"/>
    <w:pPr>
      <w:ind w:left="720"/>
      <w:contextualSpacing/>
    </w:pPr>
  </w:style>
  <w:style w:type="paragraph" w:styleId="Textodebalo">
    <w:name w:val="Balloon Text"/>
    <w:basedOn w:val="Normal"/>
    <w:link w:val="TextodebaloChar"/>
    <w:uiPriority w:val="99"/>
    <w:semiHidden/>
    <w:rsid w:val="00597AF6"/>
    <w:rPr>
      <w:rFonts w:ascii="Tahoma" w:hAnsi="Tahoma" w:cs="Tahoma"/>
      <w:sz w:val="16"/>
      <w:szCs w:val="16"/>
    </w:rPr>
  </w:style>
  <w:style w:type="character" w:customStyle="1" w:styleId="TextodebaloChar">
    <w:name w:val="Texto de balão Char"/>
    <w:basedOn w:val="Fontepargpadro"/>
    <w:link w:val="Textodebalo"/>
    <w:uiPriority w:val="99"/>
    <w:semiHidden/>
    <w:rsid w:val="00597AF6"/>
    <w:rPr>
      <w:rFonts w:ascii="Tahoma" w:hAnsi="Tahoma" w:cs="Tahoma"/>
      <w:sz w:val="16"/>
      <w:szCs w:val="16"/>
      <w:lang w:eastAsia="pt-BR"/>
    </w:rPr>
  </w:style>
  <w:style w:type="paragraph" w:customStyle="1" w:styleId="style2">
    <w:name w:val="style2"/>
    <w:basedOn w:val="Normal"/>
    <w:uiPriority w:val="99"/>
    <w:rsid w:val="00B75215"/>
    <w:pPr>
      <w:spacing w:before="100" w:beforeAutospacing="1" w:after="100" w:afterAutospacing="1"/>
    </w:pPr>
    <w:rPr>
      <w:rFonts w:ascii="Georgia" w:hAnsi="Georgia" w:cs="Georgia"/>
      <w:sz w:val="21"/>
      <w:szCs w:val="21"/>
    </w:rPr>
  </w:style>
  <w:style w:type="paragraph" w:customStyle="1" w:styleId="style3">
    <w:name w:val="style3"/>
    <w:basedOn w:val="Normal"/>
    <w:uiPriority w:val="99"/>
    <w:rsid w:val="00B75215"/>
    <w:pPr>
      <w:spacing w:before="100" w:beforeAutospacing="1" w:after="100" w:afterAutospacing="1"/>
    </w:pPr>
    <w:rPr>
      <w:rFonts w:ascii="Georgia" w:hAnsi="Georgia" w:cs="Georgia"/>
      <w:b/>
      <w:bCs/>
    </w:rPr>
  </w:style>
  <w:style w:type="character" w:styleId="Hyperlink">
    <w:name w:val="Hyperlink"/>
    <w:basedOn w:val="Fontepargpadro"/>
    <w:uiPriority w:val="99"/>
    <w:semiHidden/>
    <w:rsid w:val="00DB49D5"/>
    <w:rPr>
      <w:color w:val="0000FF"/>
      <w:u w:val="single"/>
    </w:rPr>
  </w:style>
  <w:style w:type="character" w:customStyle="1" w:styleId="apple-converted-space">
    <w:name w:val="apple-converted-space"/>
    <w:basedOn w:val="Fontepargpadro"/>
    <w:rsid w:val="005E46EC"/>
  </w:style>
  <w:style w:type="paragraph" w:styleId="Recuodecorpodetexto2">
    <w:name w:val="Body Text Indent 2"/>
    <w:basedOn w:val="Normal"/>
    <w:link w:val="Recuodecorpodetexto2Char"/>
    <w:uiPriority w:val="99"/>
    <w:semiHidden/>
    <w:unhideWhenUsed/>
    <w:rsid w:val="0097104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7104C"/>
    <w:rPr>
      <w:rFonts w:ascii="Times New Roman" w:eastAsia="Times New Roman" w:hAnsi="Times New Roman"/>
      <w:sz w:val="24"/>
      <w:szCs w:val="24"/>
    </w:rPr>
  </w:style>
  <w:style w:type="paragraph" w:styleId="Recuodecorpodetexto">
    <w:name w:val="Body Text Indent"/>
    <w:basedOn w:val="Normal"/>
    <w:link w:val="RecuodecorpodetextoChar"/>
    <w:uiPriority w:val="99"/>
    <w:semiHidden/>
    <w:unhideWhenUsed/>
    <w:rsid w:val="0097104C"/>
    <w:pPr>
      <w:spacing w:after="120"/>
      <w:ind w:left="283"/>
    </w:pPr>
  </w:style>
  <w:style w:type="character" w:customStyle="1" w:styleId="RecuodecorpodetextoChar">
    <w:name w:val="Recuo de corpo de texto Char"/>
    <w:basedOn w:val="Fontepargpadro"/>
    <w:link w:val="Recuodecorpodetexto"/>
    <w:uiPriority w:val="99"/>
    <w:semiHidden/>
    <w:rsid w:val="0097104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98948">
      <w:bodyDiv w:val="1"/>
      <w:marLeft w:val="0"/>
      <w:marRight w:val="0"/>
      <w:marTop w:val="0"/>
      <w:marBottom w:val="0"/>
      <w:divBdr>
        <w:top w:val="none" w:sz="0" w:space="0" w:color="auto"/>
        <w:left w:val="none" w:sz="0" w:space="0" w:color="auto"/>
        <w:bottom w:val="none" w:sz="0" w:space="0" w:color="auto"/>
        <w:right w:val="none" w:sz="0" w:space="0" w:color="auto"/>
      </w:divBdr>
    </w:div>
    <w:div w:id="776559653">
      <w:bodyDiv w:val="1"/>
      <w:marLeft w:val="0"/>
      <w:marRight w:val="0"/>
      <w:marTop w:val="0"/>
      <w:marBottom w:val="0"/>
      <w:divBdr>
        <w:top w:val="none" w:sz="0" w:space="0" w:color="auto"/>
        <w:left w:val="none" w:sz="0" w:space="0" w:color="auto"/>
        <w:bottom w:val="none" w:sz="0" w:space="0" w:color="auto"/>
        <w:right w:val="none" w:sz="0" w:space="0" w:color="auto"/>
      </w:divBdr>
    </w:div>
    <w:div w:id="854535624">
      <w:bodyDiv w:val="1"/>
      <w:marLeft w:val="0"/>
      <w:marRight w:val="0"/>
      <w:marTop w:val="0"/>
      <w:marBottom w:val="0"/>
      <w:divBdr>
        <w:top w:val="none" w:sz="0" w:space="0" w:color="auto"/>
        <w:left w:val="none" w:sz="0" w:space="0" w:color="auto"/>
        <w:bottom w:val="none" w:sz="0" w:space="0" w:color="auto"/>
        <w:right w:val="none" w:sz="0" w:space="0" w:color="auto"/>
      </w:divBdr>
    </w:div>
    <w:div w:id="1129976722">
      <w:bodyDiv w:val="1"/>
      <w:marLeft w:val="0"/>
      <w:marRight w:val="0"/>
      <w:marTop w:val="0"/>
      <w:marBottom w:val="0"/>
      <w:divBdr>
        <w:top w:val="none" w:sz="0" w:space="0" w:color="auto"/>
        <w:left w:val="none" w:sz="0" w:space="0" w:color="auto"/>
        <w:bottom w:val="none" w:sz="0" w:space="0" w:color="auto"/>
        <w:right w:val="none" w:sz="0" w:space="0" w:color="auto"/>
      </w:divBdr>
    </w:div>
    <w:div w:id="1583684448">
      <w:bodyDiv w:val="1"/>
      <w:marLeft w:val="0"/>
      <w:marRight w:val="0"/>
      <w:marTop w:val="0"/>
      <w:marBottom w:val="0"/>
      <w:divBdr>
        <w:top w:val="none" w:sz="0" w:space="0" w:color="auto"/>
        <w:left w:val="none" w:sz="0" w:space="0" w:color="auto"/>
        <w:bottom w:val="none" w:sz="0" w:space="0" w:color="auto"/>
        <w:right w:val="none" w:sz="0" w:space="0" w:color="auto"/>
      </w:divBdr>
    </w:div>
    <w:div w:id="1807234325">
      <w:marLeft w:val="0"/>
      <w:marRight w:val="0"/>
      <w:marTop w:val="0"/>
      <w:marBottom w:val="0"/>
      <w:divBdr>
        <w:top w:val="none" w:sz="0" w:space="0" w:color="auto"/>
        <w:left w:val="none" w:sz="0" w:space="0" w:color="auto"/>
        <w:bottom w:val="none" w:sz="0" w:space="0" w:color="auto"/>
        <w:right w:val="none" w:sz="0" w:space="0" w:color="auto"/>
      </w:divBdr>
    </w:div>
    <w:div w:id="1807234328">
      <w:marLeft w:val="0"/>
      <w:marRight w:val="0"/>
      <w:marTop w:val="0"/>
      <w:marBottom w:val="0"/>
      <w:divBdr>
        <w:top w:val="none" w:sz="0" w:space="0" w:color="auto"/>
        <w:left w:val="none" w:sz="0" w:space="0" w:color="auto"/>
        <w:bottom w:val="none" w:sz="0" w:space="0" w:color="auto"/>
        <w:right w:val="none" w:sz="0" w:space="0" w:color="auto"/>
      </w:divBdr>
      <w:divsChild>
        <w:div w:id="1807234326">
          <w:marLeft w:val="0"/>
          <w:marRight w:val="0"/>
          <w:marTop w:val="0"/>
          <w:marBottom w:val="0"/>
          <w:divBdr>
            <w:top w:val="none" w:sz="0" w:space="0" w:color="auto"/>
            <w:left w:val="none" w:sz="0" w:space="0" w:color="auto"/>
            <w:bottom w:val="none" w:sz="0" w:space="0" w:color="auto"/>
            <w:right w:val="none" w:sz="0" w:space="0" w:color="auto"/>
          </w:divBdr>
          <w:divsChild>
            <w:div w:id="1807234336">
              <w:marLeft w:val="0"/>
              <w:marRight w:val="0"/>
              <w:marTop w:val="0"/>
              <w:marBottom w:val="0"/>
              <w:divBdr>
                <w:top w:val="none" w:sz="0" w:space="0" w:color="auto"/>
                <w:left w:val="none" w:sz="0" w:space="0" w:color="auto"/>
                <w:bottom w:val="none" w:sz="0" w:space="0" w:color="auto"/>
                <w:right w:val="none" w:sz="0" w:space="0" w:color="auto"/>
              </w:divBdr>
              <w:divsChild>
                <w:div w:id="1807234331">
                  <w:marLeft w:val="0"/>
                  <w:marRight w:val="0"/>
                  <w:marTop w:val="0"/>
                  <w:marBottom w:val="0"/>
                  <w:divBdr>
                    <w:top w:val="none" w:sz="0" w:space="0" w:color="auto"/>
                    <w:left w:val="none" w:sz="0" w:space="0" w:color="auto"/>
                    <w:bottom w:val="none" w:sz="0" w:space="0" w:color="auto"/>
                    <w:right w:val="none" w:sz="0" w:space="0" w:color="auto"/>
                  </w:divBdr>
                  <w:divsChild>
                    <w:div w:id="1807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34329">
      <w:marLeft w:val="0"/>
      <w:marRight w:val="0"/>
      <w:marTop w:val="0"/>
      <w:marBottom w:val="0"/>
      <w:divBdr>
        <w:top w:val="none" w:sz="0" w:space="0" w:color="auto"/>
        <w:left w:val="none" w:sz="0" w:space="0" w:color="auto"/>
        <w:bottom w:val="none" w:sz="0" w:space="0" w:color="auto"/>
        <w:right w:val="none" w:sz="0" w:space="0" w:color="auto"/>
      </w:divBdr>
    </w:div>
    <w:div w:id="1807234330">
      <w:marLeft w:val="0"/>
      <w:marRight w:val="0"/>
      <w:marTop w:val="0"/>
      <w:marBottom w:val="0"/>
      <w:divBdr>
        <w:top w:val="none" w:sz="0" w:space="0" w:color="auto"/>
        <w:left w:val="none" w:sz="0" w:space="0" w:color="auto"/>
        <w:bottom w:val="none" w:sz="0" w:space="0" w:color="auto"/>
        <w:right w:val="none" w:sz="0" w:space="0" w:color="auto"/>
      </w:divBdr>
    </w:div>
    <w:div w:id="1807234334">
      <w:marLeft w:val="0"/>
      <w:marRight w:val="0"/>
      <w:marTop w:val="0"/>
      <w:marBottom w:val="0"/>
      <w:divBdr>
        <w:top w:val="none" w:sz="0" w:space="0" w:color="auto"/>
        <w:left w:val="none" w:sz="0" w:space="0" w:color="auto"/>
        <w:bottom w:val="none" w:sz="0" w:space="0" w:color="auto"/>
        <w:right w:val="none" w:sz="0" w:space="0" w:color="auto"/>
      </w:divBdr>
      <w:divsChild>
        <w:div w:id="1807234341">
          <w:marLeft w:val="0"/>
          <w:marRight w:val="0"/>
          <w:marTop w:val="0"/>
          <w:marBottom w:val="0"/>
          <w:divBdr>
            <w:top w:val="none" w:sz="0" w:space="0" w:color="auto"/>
            <w:left w:val="none" w:sz="0" w:space="0" w:color="auto"/>
            <w:bottom w:val="none" w:sz="0" w:space="0" w:color="auto"/>
            <w:right w:val="none" w:sz="0" w:space="0" w:color="auto"/>
          </w:divBdr>
          <w:divsChild>
            <w:div w:id="1807234327">
              <w:marLeft w:val="0"/>
              <w:marRight w:val="0"/>
              <w:marTop w:val="0"/>
              <w:marBottom w:val="0"/>
              <w:divBdr>
                <w:top w:val="none" w:sz="0" w:space="0" w:color="auto"/>
                <w:left w:val="none" w:sz="0" w:space="0" w:color="auto"/>
                <w:bottom w:val="none" w:sz="0" w:space="0" w:color="auto"/>
                <w:right w:val="none" w:sz="0" w:space="0" w:color="auto"/>
              </w:divBdr>
              <w:divsChild>
                <w:div w:id="1807234333">
                  <w:marLeft w:val="0"/>
                  <w:marRight w:val="0"/>
                  <w:marTop w:val="0"/>
                  <w:marBottom w:val="0"/>
                  <w:divBdr>
                    <w:top w:val="none" w:sz="0" w:space="0" w:color="auto"/>
                    <w:left w:val="none" w:sz="0" w:space="0" w:color="auto"/>
                    <w:bottom w:val="none" w:sz="0" w:space="0" w:color="auto"/>
                    <w:right w:val="none" w:sz="0" w:space="0" w:color="auto"/>
                  </w:divBdr>
                  <w:divsChild>
                    <w:div w:id="1807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34338">
      <w:marLeft w:val="0"/>
      <w:marRight w:val="0"/>
      <w:marTop w:val="0"/>
      <w:marBottom w:val="0"/>
      <w:divBdr>
        <w:top w:val="none" w:sz="0" w:space="0" w:color="auto"/>
        <w:left w:val="none" w:sz="0" w:space="0" w:color="auto"/>
        <w:bottom w:val="none" w:sz="0" w:space="0" w:color="auto"/>
        <w:right w:val="none" w:sz="0" w:space="0" w:color="auto"/>
      </w:divBdr>
      <w:divsChild>
        <w:div w:id="1807234337">
          <w:marLeft w:val="0"/>
          <w:marRight w:val="0"/>
          <w:marTop w:val="0"/>
          <w:marBottom w:val="0"/>
          <w:divBdr>
            <w:top w:val="none" w:sz="0" w:space="0" w:color="auto"/>
            <w:left w:val="none" w:sz="0" w:space="0" w:color="auto"/>
            <w:bottom w:val="none" w:sz="0" w:space="0" w:color="auto"/>
            <w:right w:val="none" w:sz="0" w:space="0" w:color="auto"/>
          </w:divBdr>
          <w:divsChild>
            <w:div w:id="1807234332">
              <w:marLeft w:val="0"/>
              <w:marRight w:val="0"/>
              <w:marTop w:val="0"/>
              <w:marBottom w:val="0"/>
              <w:divBdr>
                <w:top w:val="none" w:sz="0" w:space="0" w:color="auto"/>
                <w:left w:val="none" w:sz="0" w:space="0" w:color="auto"/>
                <w:bottom w:val="none" w:sz="0" w:space="0" w:color="auto"/>
                <w:right w:val="none" w:sz="0" w:space="0" w:color="auto"/>
              </w:divBdr>
              <w:divsChild>
                <w:div w:id="1807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980</Words>
  <Characters>6393</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LEIA ATENTAMENTE AS</vt:lpstr>
    </vt:vector>
  </TitlesOfParts>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LEIA ATENTAMENTE AS</dc:title>
  <dc:creator>Edivan Alves de Freitas</dc:creator>
  <cp:lastModifiedBy>Edivan Alves de Freitas</cp:lastModifiedBy>
  <cp:revision>13</cp:revision>
  <cp:lastPrinted>2014-04-03T18:16:00Z</cp:lastPrinted>
  <dcterms:created xsi:type="dcterms:W3CDTF">2015-03-10T19:17:00Z</dcterms:created>
  <dcterms:modified xsi:type="dcterms:W3CDTF">2015-03-22T13:25:00Z</dcterms:modified>
</cp:coreProperties>
</file>